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337" w:rsidRDefault="00225337" w:rsidP="00225337">
      <w:pPr>
        <w:spacing w:line="480" w:lineRule="auto"/>
        <w:ind w:firstLine="567"/>
        <w:rPr>
          <w:rFonts w:ascii="Times New Roman" w:hAnsi="Times New Roman" w:cs="Times New Roman"/>
          <w:b/>
          <w:sz w:val="24"/>
          <w:szCs w:val="24"/>
        </w:rPr>
      </w:pPr>
    </w:p>
    <w:p w:rsidR="00225337" w:rsidRDefault="00225337" w:rsidP="00225337">
      <w:pPr>
        <w:spacing w:line="480" w:lineRule="auto"/>
        <w:ind w:firstLine="567"/>
        <w:rPr>
          <w:rFonts w:ascii="Times New Roman" w:hAnsi="Times New Roman" w:cs="Times New Roman"/>
          <w:b/>
          <w:sz w:val="24"/>
          <w:szCs w:val="24"/>
        </w:rPr>
      </w:pPr>
    </w:p>
    <w:p w:rsidR="00225337" w:rsidRDefault="00225337" w:rsidP="00225337">
      <w:pPr>
        <w:spacing w:line="480" w:lineRule="auto"/>
        <w:ind w:firstLine="567"/>
        <w:rPr>
          <w:rFonts w:ascii="Times New Roman" w:hAnsi="Times New Roman" w:cs="Times New Roman"/>
          <w:b/>
          <w:sz w:val="24"/>
          <w:szCs w:val="24"/>
        </w:rPr>
      </w:pPr>
    </w:p>
    <w:p w:rsidR="00225337" w:rsidRDefault="00225337" w:rsidP="00225337">
      <w:pPr>
        <w:spacing w:line="480" w:lineRule="auto"/>
        <w:ind w:firstLine="567"/>
        <w:rPr>
          <w:rFonts w:ascii="Times New Roman" w:hAnsi="Times New Roman" w:cs="Times New Roman"/>
          <w:b/>
          <w:sz w:val="24"/>
          <w:szCs w:val="24"/>
        </w:rPr>
      </w:pPr>
    </w:p>
    <w:p w:rsidR="00225337" w:rsidRDefault="00225337" w:rsidP="00225337">
      <w:pPr>
        <w:spacing w:line="480" w:lineRule="auto"/>
        <w:ind w:firstLine="567"/>
        <w:rPr>
          <w:rFonts w:ascii="Times New Roman" w:hAnsi="Times New Roman" w:cs="Times New Roman"/>
          <w:b/>
          <w:sz w:val="24"/>
          <w:szCs w:val="24"/>
        </w:rPr>
      </w:pPr>
    </w:p>
    <w:p w:rsidR="00225337" w:rsidRDefault="00225337" w:rsidP="00225337">
      <w:pPr>
        <w:spacing w:line="480" w:lineRule="auto"/>
        <w:ind w:firstLine="567"/>
        <w:rPr>
          <w:rFonts w:ascii="Times New Roman" w:hAnsi="Times New Roman" w:cs="Times New Roman"/>
          <w:b/>
          <w:sz w:val="24"/>
          <w:szCs w:val="24"/>
        </w:rPr>
      </w:pPr>
    </w:p>
    <w:p w:rsidR="00225337" w:rsidRDefault="00225337" w:rsidP="00225337">
      <w:pPr>
        <w:spacing w:line="480" w:lineRule="auto"/>
        <w:ind w:firstLine="567"/>
        <w:rPr>
          <w:rFonts w:ascii="Times New Roman" w:hAnsi="Times New Roman" w:cs="Times New Roman"/>
          <w:b/>
          <w:sz w:val="24"/>
          <w:szCs w:val="24"/>
        </w:rPr>
      </w:pPr>
    </w:p>
    <w:p w:rsidR="00225337" w:rsidRDefault="00225337" w:rsidP="00225337">
      <w:pPr>
        <w:spacing w:line="480" w:lineRule="auto"/>
        <w:ind w:firstLine="567"/>
        <w:jc w:val="center"/>
        <w:rPr>
          <w:rFonts w:ascii="Times New Roman" w:hAnsi="Times New Roman" w:cs="Times New Roman"/>
          <w:b/>
          <w:sz w:val="24"/>
          <w:szCs w:val="24"/>
        </w:rPr>
      </w:pPr>
    </w:p>
    <w:p w:rsidR="00225337" w:rsidRDefault="00225337" w:rsidP="00225337">
      <w:pPr>
        <w:spacing w:line="480" w:lineRule="auto"/>
        <w:ind w:firstLine="567"/>
        <w:jc w:val="center"/>
        <w:rPr>
          <w:rFonts w:ascii="Times New Roman" w:hAnsi="Times New Roman" w:cs="Times New Roman"/>
          <w:b/>
          <w:sz w:val="24"/>
          <w:szCs w:val="24"/>
        </w:rPr>
      </w:pPr>
    </w:p>
    <w:p w:rsidR="00225337" w:rsidRDefault="00225337" w:rsidP="00225337">
      <w:pPr>
        <w:spacing w:line="480" w:lineRule="auto"/>
        <w:ind w:firstLine="567"/>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Course Title</w:t>
      </w:r>
    </w:p>
    <w:p w:rsidR="00B61672" w:rsidRDefault="00225337" w:rsidP="00225337">
      <w:pPr>
        <w:spacing w:line="480" w:lineRule="auto"/>
        <w:ind w:firstLine="567"/>
        <w:jc w:val="center"/>
        <w:rPr>
          <w:rFonts w:ascii="Times New Roman" w:hAnsi="Times New Roman" w:cs="Times New Roman"/>
          <w:b/>
          <w:sz w:val="24"/>
          <w:szCs w:val="24"/>
        </w:rPr>
      </w:pPr>
      <w:r>
        <w:rPr>
          <w:rFonts w:ascii="Times New Roman" w:hAnsi="Times New Roman" w:cs="Times New Roman"/>
          <w:b/>
          <w:sz w:val="24"/>
          <w:szCs w:val="24"/>
        </w:rPr>
        <w:t>Name of the Institution</w:t>
      </w:r>
      <w:r w:rsidR="00B61672">
        <w:rPr>
          <w:rFonts w:ascii="Times New Roman" w:hAnsi="Times New Roman" w:cs="Times New Roman"/>
          <w:b/>
          <w:sz w:val="24"/>
          <w:szCs w:val="24"/>
        </w:rPr>
        <w:br w:type="page"/>
      </w:r>
    </w:p>
    <w:p w:rsidR="00225337" w:rsidRDefault="00225337" w:rsidP="00225337">
      <w:pPr>
        <w:jc w:val="center"/>
        <w:rPr>
          <w:rFonts w:ascii="Times New Roman" w:hAnsi="Times New Roman" w:cs="Times New Roman"/>
          <w:b/>
          <w:sz w:val="24"/>
          <w:szCs w:val="24"/>
        </w:rPr>
      </w:pPr>
    </w:p>
    <w:p w:rsidR="00225337" w:rsidRDefault="00225337" w:rsidP="00225337">
      <w:pPr>
        <w:rPr>
          <w:rFonts w:ascii="Times New Roman" w:hAnsi="Times New Roman" w:cs="Times New Roman"/>
          <w:b/>
          <w:sz w:val="24"/>
          <w:szCs w:val="24"/>
        </w:rPr>
      </w:pPr>
    </w:p>
    <w:p w:rsidR="00225337" w:rsidRDefault="00225337" w:rsidP="00225337">
      <w:pPr>
        <w:rPr>
          <w:rFonts w:ascii="Times New Roman" w:hAnsi="Times New Roman" w:cs="Times New Roman"/>
          <w:b/>
          <w:sz w:val="24"/>
          <w:szCs w:val="24"/>
        </w:rPr>
      </w:pPr>
    </w:p>
    <w:p w:rsidR="00EB2D3B" w:rsidRPr="00B61672" w:rsidRDefault="003D71BB" w:rsidP="00B61672">
      <w:pPr>
        <w:spacing w:line="480" w:lineRule="auto"/>
        <w:ind w:firstLine="567"/>
        <w:rPr>
          <w:rFonts w:ascii="Times New Roman" w:hAnsi="Times New Roman" w:cs="Times New Roman"/>
          <w:b/>
          <w:sz w:val="24"/>
          <w:szCs w:val="24"/>
        </w:rPr>
      </w:pPr>
      <w:r w:rsidRPr="00B61672">
        <w:rPr>
          <w:rFonts w:ascii="Times New Roman" w:hAnsi="Times New Roman" w:cs="Times New Roman"/>
          <w:b/>
          <w:sz w:val="24"/>
          <w:szCs w:val="24"/>
        </w:rPr>
        <w:t>Social dilemma</w:t>
      </w:r>
    </w:p>
    <w:p w:rsidR="003D71BB" w:rsidRPr="00B61672" w:rsidRDefault="003D71BB" w:rsidP="00B61672">
      <w:pPr>
        <w:spacing w:line="480" w:lineRule="auto"/>
        <w:ind w:firstLine="567"/>
        <w:rPr>
          <w:rFonts w:ascii="Times New Roman" w:hAnsi="Times New Roman" w:cs="Times New Roman"/>
          <w:sz w:val="24"/>
          <w:szCs w:val="24"/>
          <w:shd w:val="clear" w:color="auto" w:fill="FFFFFF"/>
        </w:rPr>
      </w:pPr>
      <w:r w:rsidRPr="00B61672">
        <w:rPr>
          <w:rFonts w:ascii="Times New Roman" w:hAnsi="Times New Roman" w:cs="Times New Roman"/>
          <w:sz w:val="24"/>
          <w:szCs w:val="24"/>
          <w:shd w:val="clear" w:color="auto" w:fill="FFFFFF"/>
        </w:rPr>
        <w:t>A social dilemma is a situation in which an individual profits from selfishness unless everyone chooses the selfish alternative, in which case the whole group loses.</w:t>
      </w:r>
    </w:p>
    <w:p w:rsidR="003D71BB" w:rsidRPr="00B61672" w:rsidRDefault="003D71BB" w:rsidP="00B61672">
      <w:pPr>
        <w:spacing w:line="480" w:lineRule="auto"/>
        <w:ind w:firstLine="567"/>
        <w:rPr>
          <w:rFonts w:ascii="Times New Roman" w:hAnsi="Times New Roman" w:cs="Times New Roman"/>
          <w:sz w:val="24"/>
          <w:szCs w:val="24"/>
          <w:shd w:val="clear" w:color="auto" w:fill="FFFFFF"/>
        </w:rPr>
      </w:pPr>
      <w:r w:rsidRPr="00B61672">
        <w:rPr>
          <w:rStyle w:val="Emphasis"/>
          <w:rFonts w:ascii="Times New Roman" w:hAnsi="Times New Roman" w:cs="Times New Roman"/>
          <w:bCs/>
          <w:i w:val="0"/>
          <w:iCs w:val="0"/>
          <w:sz w:val="24"/>
          <w:szCs w:val="24"/>
          <w:shd w:val="clear" w:color="auto" w:fill="FFFFFF"/>
        </w:rPr>
        <w:t>It can also be defined as</w:t>
      </w:r>
      <w:r w:rsidRPr="00B61672">
        <w:rPr>
          <w:rFonts w:ascii="Times New Roman" w:hAnsi="Times New Roman" w:cs="Times New Roman"/>
          <w:sz w:val="24"/>
          <w:szCs w:val="24"/>
          <w:shd w:val="clear" w:color="auto" w:fill="FFFFFF"/>
        </w:rPr>
        <w:t xml:space="preserve"> a collective action situation in which there is a conflict between individual and collective interest. </w:t>
      </w:r>
      <w:r w:rsidRPr="00B61672">
        <w:rPr>
          <w:rFonts w:ascii="Times New Roman" w:hAnsi="Times New Roman" w:cs="Times New Roman"/>
          <w:sz w:val="24"/>
          <w:szCs w:val="24"/>
          <w:shd w:val="clear" w:color="auto" w:fill="FFFFFF"/>
        </w:rPr>
        <w:t>Individuals could do better if they either changed their strategies or changed the rules of the game in a situation</w:t>
      </w:r>
      <w:r w:rsidRPr="00B61672">
        <w:rPr>
          <w:rFonts w:ascii="Times New Roman" w:hAnsi="Times New Roman" w:cs="Times New Roman"/>
          <w:sz w:val="24"/>
          <w:szCs w:val="24"/>
          <w:shd w:val="clear" w:color="auto" w:fill="FFFFFF"/>
        </w:rPr>
        <w:t>.</w:t>
      </w:r>
    </w:p>
    <w:p w:rsidR="00E55AE4" w:rsidRPr="00B61672" w:rsidRDefault="00E55AE4" w:rsidP="00B61672">
      <w:pPr>
        <w:spacing w:line="480" w:lineRule="auto"/>
        <w:ind w:firstLine="567"/>
        <w:rPr>
          <w:rFonts w:ascii="Times New Roman" w:hAnsi="Times New Roman" w:cs="Times New Roman"/>
          <w:sz w:val="24"/>
          <w:szCs w:val="24"/>
        </w:rPr>
      </w:pPr>
      <w:r w:rsidRPr="00B61672">
        <w:rPr>
          <w:rFonts w:ascii="Times New Roman" w:hAnsi="Times New Roman" w:cs="Times New Roman"/>
          <w:sz w:val="24"/>
          <w:szCs w:val="24"/>
        </w:rPr>
        <w:t>S</w:t>
      </w:r>
      <w:r w:rsidRPr="00B61672">
        <w:rPr>
          <w:rFonts w:ascii="Times New Roman" w:hAnsi="Times New Roman" w:cs="Times New Roman"/>
          <w:sz w:val="24"/>
          <w:szCs w:val="24"/>
        </w:rPr>
        <w:t>ocial dilemmas involve a conflict between immediate self-interest and longer-term collective interests. These are challenging situations because acting in one’s immediate self-interest is tempting to everyone involved, even though everybody benefits from acting in the longer-term collective interest. As such, greater knowledge of social dilemmas should help us understand not only the theoretical puzzles of why people cooperate (or not) but also the ways in which cooperation in groups and organizations can be maintained or promoted.</w:t>
      </w:r>
    </w:p>
    <w:p w:rsidR="00A235DE" w:rsidRPr="00B61672" w:rsidRDefault="00A235DE" w:rsidP="00B61672">
      <w:pPr>
        <w:spacing w:line="480" w:lineRule="auto"/>
        <w:ind w:firstLine="567"/>
        <w:rPr>
          <w:rFonts w:ascii="Times New Roman" w:hAnsi="Times New Roman" w:cs="Times New Roman"/>
          <w:sz w:val="24"/>
          <w:szCs w:val="24"/>
        </w:rPr>
      </w:pPr>
      <w:r w:rsidRPr="00B61672">
        <w:rPr>
          <w:rFonts w:ascii="Times New Roman" w:hAnsi="Times New Roman" w:cs="Times New Roman"/>
          <w:sz w:val="24"/>
          <w:szCs w:val="24"/>
        </w:rPr>
        <w:t>Social dilemmas arise from problems when too many group members choose to pursue individual profit and immediate satisfaction rather than behave in the groups’ best long-term interests.</w:t>
      </w:r>
    </w:p>
    <w:p w:rsidR="003D71BB" w:rsidRPr="00B61672" w:rsidRDefault="003D71BB" w:rsidP="00B61672">
      <w:pPr>
        <w:tabs>
          <w:tab w:val="left" w:pos="6420"/>
        </w:tabs>
        <w:spacing w:line="480" w:lineRule="auto"/>
        <w:ind w:firstLine="567"/>
        <w:rPr>
          <w:rFonts w:ascii="Times New Roman" w:hAnsi="Times New Roman" w:cs="Times New Roman"/>
          <w:b/>
          <w:sz w:val="24"/>
          <w:szCs w:val="24"/>
          <w:shd w:val="clear" w:color="auto" w:fill="FFFFFF"/>
        </w:rPr>
      </w:pPr>
      <w:r w:rsidRPr="00B61672">
        <w:rPr>
          <w:rFonts w:ascii="Times New Roman" w:hAnsi="Times New Roman" w:cs="Times New Roman"/>
          <w:b/>
          <w:sz w:val="24"/>
          <w:szCs w:val="24"/>
          <w:shd w:val="clear" w:color="auto" w:fill="FFFFFF"/>
        </w:rPr>
        <w:t>Example of a social dilemma</w:t>
      </w:r>
      <w:r w:rsidR="00B61672" w:rsidRPr="00B61672">
        <w:rPr>
          <w:rFonts w:ascii="Times New Roman" w:hAnsi="Times New Roman" w:cs="Times New Roman"/>
          <w:b/>
          <w:sz w:val="24"/>
          <w:szCs w:val="24"/>
          <w:shd w:val="clear" w:color="auto" w:fill="FFFFFF"/>
        </w:rPr>
        <w:tab/>
      </w:r>
    </w:p>
    <w:p w:rsidR="003D71BB" w:rsidRPr="00B61672" w:rsidRDefault="003D71BB" w:rsidP="00B61672">
      <w:pPr>
        <w:spacing w:line="480" w:lineRule="auto"/>
        <w:ind w:firstLine="567"/>
        <w:rPr>
          <w:rFonts w:ascii="Times New Roman" w:hAnsi="Times New Roman" w:cs="Times New Roman"/>
          <w:sz w:val="24"/>
          <w:szCs w:val="24"/>
          <w:shd w:val="clear" w:color="auto" w:fill="FFFFFF"/>
        </w:rPr>
      </w:pPr>
      <w:r w:rsidRPr="00B61672">
        <w:rPr>
          <w:rFonts w:ascii="Times New Roman" w:hAnsi="Times New Roman" w:cs="Times New Roman"/>
          <w:sz w:val="24"/>
          <w:szCs w:val="24"/>
          <w:shd w:val="clear" w:color="auto" w:fill="FFFFFF"/>
        </w:rPr>
        <w:t xml:space="preserve">Let us consider two </w:t>
      </w:r>
      <w:r w:rsidRPr="00B61672">
        <w:rPr>
          <w:rFonts w:ascii="Times New Roman" w:hAnsi="Times New Roman" w:cs="Times New Roman"/>
          <w:sz w:val="24"/>
          <w:szCs w:val="24"/>
          <w:shd w:val="clear" w:color="auto" w:fill="FFFFFF"/>
        </w:rPr>
        <w:t>telecommunication operators: Lion and Cheetah</w:t>
      </w:r>
      <w:r w:rsidRPr="00B61672">
        <w:rPr>
          <w:rFonts w:ascii="Times New Roman" w:hAnsi="Times New Roman" w:cs="Times New Roman"/>
          <w:sz w:val="24"/>
          <w:szCs w:val="24"/>
          <w:shd w:val="clear" w:color="auto" w:fill="FFFFFF"/>
        </w:rPr>
        <w:t xml:space="preserve">. Currently, they share the market equally. There is a $50 million </w:t>
      </w:r>
      <w:r w:rsidR="00E55AE4" w:rsidRPr="00B61672">
        <w:rPr>
          <w:rFonts w:ascii="Times New Roman" w:hAnsi="Times New Roman" w:cs="Times New Roman"/>
          <w:sz w:val="24"/>
          <w:szCs w:val="24"/>
          <w:shd w:val="clear" w:color="auto" w:fill="FFFFFF"/>
        </w:rPr>
        <w:t>worth of untapped market. If Lion</w:t>
      </w:r>
      <w:r w:rsidRPr="00B61672">
        <w:rPr>
          <w:rFonts w:ascii="Times New Roman" w:hAnsi="Times New Roman" w:cs="Times New Roman"/>
          <w:sz w:val="24"/>
          <w:szCs w:val="24"/>
          <w:shd w:val="clear" w:color="auto" w:fill="FFFFFF"/>
        </w:rPr>
        <w:t xml:space="preserve"> expands its network, it will be able to captur</w:t>
      </w:r>
      <w:r w:rsidR="00C13319" w:rsidRPr="00B61672">
        <w:rPr>
          <w:rFonts w:ascii="Times New Roman" w:hAnsi="Times New Roman" w:cs="Times New Roman"/>
          <w:sz w:val="24"/>
          <w:szCs w:val="24"/>
          <w:shd w:val="clear" w:color="auto" w:fill="FFFFFF"/>
        </w:rPr>
        <w:t xml:space="preserve">e the whole $50 million revenue </w:t>
      </w:r>
      <w:r w:rsidR="00E55AE4" w:rsidRPr="00B61672">
        <w:rPr>
          <w:rFonts w:ascii="Times New Roman" w:hAnsi="Times New Roman" w:cs="Times New Roman"/>
          <w:sz w:val="24"/>
          <w:szCs w:val="24"/>
          <w:shd w:val="clear" w:color="auto" w:fill="FFFFFF"/>
        </w:rPr>
        <w:t>if Cheetah</w:t>
      </w:r>
      <w:r w:rsidRPr="00B61672">
        <w:rPr>
          <w:rFonts w:ascii="Times New Roman" w:hAnsi="Times New Roman" w:cs="Times New Roman"/>
          <w:sz w:val="24"/>
          <w:szCs w:val="24"/>
          <w:shd w:val="clear" w:color="auto" w:fill="FFFFFF"/>
        </w:rPr>
        <w:t xml:space="preserve"> does not expand its network, and vice versa. Similarly, i</w:t>
      </w:r>
      <w:r w:rsidR="00E55AE4" w:rsidRPr="00B61672">
        <w:rPr>
          <w:rFonts w:ascii="Times New Roman" w:hAnsi="Times New Roman" w:cs="Times New Roman"/>
          <w:sz w:val="24"/>
          <w:szCs w:val="24"/>
          <w:shd w:val="clear" w:color="auto" w:fill="FFFFFF"/>
        </w:rPr>
        <w:t>f both expand their network, Lion</w:t>
      </w:r>
      <w:r w:rsidRPr="00B61672">
        <w:rPr>
          <w:rFonts w:ascii="Times New Roman" w:hAnsi="Times New Roman" w:cs="Times New Roman"/>
          <w:sz w:val="24"/>
          <w:szCs w:val="24"/>
          <w:shd w:val="clear" w:color="auto" w:fill="FFFFFF"/>
        </w:rPr>
        <w:t xml:space="preserve"> will get $20 </w:t>
      </w:r>
      <w:r w:rsidRPr="00B61672">
        <w:rPr>
          <w:rFonts w:ascii="Times New Roman" w:hAnsi="Times New Roman" w:cs="Times New Roman"/>
          <w:sz w:val="24"/>
          <w:szCs w:val="24"/>
          <w:shd w:val="clear" w:color="auto" w:fill="FFFFFF"/>
        </w:rPr>
        <w:lastRenderedPageBreak/>
        <w:t>milli</w:t>
      </w:r>
      <w:r w:rsidR="00E55AE4" w:rsidRPr="00B61672">
        <w:rPr>
          <w:rFonts w:ascii="Times New Roman" w:hAnsi="Times New Roman" w:cs="Times New Roman"/>
          <w:sz w:val="24"/>
          <w:szCs w:val="24"/>
          <w:shd w:val="clear" w:color="auto" w:fill="FFFFFF"/>
        </w:rPr>
        <w:t>on additional revenue and Cheetah</w:t>
      </w:r>
      <w:r w:rsidRPr="00B61672">
        <w:rPr>
          <w:rFonts w:ascii="Times New Roman" w:hAnsi="Times New Roman" w:cs="Times New Roman"/>
          <w:sz w:val="24"/>
          <w:szCs w:val="24"/>
          <w:shd w:val="clear" w:color="auto" w:fill="FFFFFF"/>
        </w:rPr>
        <w:t xml:space="preserve"> $30 million, but if no one expands its network, both gets zero additional revenue.</w:t>
      </w:r>
    </w:p>
    <w:p w:rsidR="00E55AE4" w:rsidRPr="00B61672" w:rsidRDefault="00E55AE4" w:rsidP="00B61672">
      <w:pPr>
        <w:spacing w:line="480" w:lineRule="auto"/>
        <w:ind w:firstLine="567"/>
        <w:rPr>
          <w:rFonts w:ascii="Times New Roman" w:hAnsi="Times New Roman" w:cs="Times New Roman"/>
          <w:sz w:val="24"/>
          <w:szCs w:val="24"/>
          <w:shd w:val="clear" w:color="auto" w:fill="FFFFFF"/>
        </w:rPr>
      </w:pPr>
      <w:r w:rsidRPr="00B61672">
        <w:rPr>
          <w:rFonts w:ascii="Times New Roman" w:hAnsi="Times New Roman" w:cs="Times New Roman"/>
          <w:sz w:val="24"/>
          <w:szCs w:val="24"/>
          <w:shd w:val="clear" w:color="auto" w:fill="FFFFFF"/>
        </w:rPr>
        <w:t xml:space="preserve">This example </w:t>
      </w:r>
      <w:r w:rsidR="00C13319" w:rsidRPr="00B61672">
        <w:rPr>
          <w:rFonts w:ascii="Times New Roman" w:hAnsi="Times New Roman" w:cs="Times New Roman"/>
          <w:sz w:val="24"/>
          <w:szCs w:val="24"/>
          <w:shd w:val="clear" w:color="auto" w:fill="FFFFFF"/>
        </w:rPr>
        <w:t>illustrates how two companies both in the same industry can maximise their profits if one expands without the knowledge of the other. Lion is set to benefit the whole $50 million if cheetah remains calm with no expansion. Cheetah will also benefit the whole $50 million if Lion does nothing.</w:t>
      </w:r>
    </w:p>
    <w:p w:rsidR="00C13319" w:rsidRPr="00B61672" w:rsidRDefault="00C13319" w:rsidP="00B61672">
      <w:pPr>
        <w:spacing w:line="480" w:lineRule="auto"/>
        <w:ind w:firstLine="567"/>
        <w:rPr>
          <w:rFonts w:ascii="Times New Roman" w:hAnsi="Times New Roman" w:cs="Times New Roman"/>
          <w:sz w:val="24"/>
          <w:szCs w:val="24"/>
          <w:shd w:val="clear" w:color="auto" w:fill="FFFFFF"/>
        </w:rPr>
      </w:pPr>
      <w:r w:rsidRPr="00B61672">
        <w:rPr>
          <w:rFonts w:ascii="Times New Roman" w:hAnsi="Times New Roman" w:cs="Times New Roman"/>
          <w:sz w:val="24"/>
          <w:szCs w:val="24"/>
          <w:shd w:val="clear" w:color="auto" w:fill="FFFFFF"/>
        </w:rPr>
        <w:t xml:space="preserve">If both companies decide to expand, Lion will get $20 million additional revenue and </w:t>
      </w:r>
      <w:r w:rsidR="00AE6CA4" w:rsidRPr="00B61672">
        <w:rPr>
          <w:rFonts w:ascii="Times New Roman" w:hAnsi="Times New Roman" w:cs="Times New Roman"/>
          <w:sz w:val="24"/>
          <w:szCs w:val="24"/>
          <w:shd w:val="clear" w:color="auto" w:fill="FFFFFF"/>
        </w:rPr>
        <w:t>Cheetah will get $30 million. If both companies decide not to expand, then both will get zero additional revenue.</w:t>
      </w:r>
    </w:p>
    <w:p w:rsidR="00AE6CA4" w:rsidRPr="00B61672" w:rsidRDefault="00B61672" w:rsidP="00B61672">
      <w:pPr>
        <w:spacing w:line="480" w:lineRule="auto"/>
        <w:ind w:firstLine="567"/>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Creating the matrices</w:t>
      </w:r>
      <w:r w:rsidR="00AE6CA4" w:rsidRPr="00B61672">
        <w:rPr>
          <w:rFonts w:ascii="Times New Roman" w:hAnsi="Times New Roman" w:cs="Times New Roman"/>
          <w:b/>
          <w:sz w:val="24"/>
          <w:szCs w:val="24"/>
          <w:shd w:val="clear" w:color="auto" w:fill="FFFFFF"/>
        </w:rPr>
        <w:t xml:space="preserve"> of the game</w:t>
      </w:r>
    </w:p>
    <w:p w:rsidR="00AE6CA4" w:rsidRPr="00B61672" w:rsidRDefault="00AE6CA4" w:rsidP="00B61672">
      <w:pPr>
        <w:spacing w:line="480" w:lineRule="auto"/>
        <w:ind w:firstLine="567"/>
        <w:rPr>
          <w:rFonts w:ascii="Times New Roman" w:hAnsi="Times New Roman" w:cs="Times New Roman"/>
          <w:sz w:val="24"/>
          <w:szCs w:val="24"/>
          <w:shd w:val="clear" w:color="auto" w:fill="FFFFFF"/>
        </w:rPr>
      </w:pPr>
      <w:r w:rsidRPr="00B61672">
        <w:rPr>
          <w:rFonts w:ascii="Times New Roman" w:hAnsi="Times New Roman" w:cs="Times New Roman"/>
          <w:sz w:val="24"/>
          <w:szCs w:val="24"/>
          <w:shd w:val="clear" w:color="auto" w:fill="FFFFFF"/>
        </w:rPr>
        <w:t>There are only two players; Lion and Cheetah and each has two strategies, that is expand or not to expand. Therefore, the matrix must have four cells. We list Lion</w:t>
      </w:r>
      <w:r w:rsidRPr="00B61672">
        <w:rPr>
          <w:rFonts w:ascii="Times New Roman" w:hAnsi="Times New Roman" w:cs="Times New Roman"/>
          <w:sz w:val="24"/>
          <w:szCs w:val="24"/>
          <w:shd w:val="clear" w:color="auto" w:fill="FFFFFF"/>
        </w:rPr>
        <w:t xml:space="preserve"> as the player whose strategies are liste</w:t>
      </w:r>
      <w:r w:rsidRPr="00B61672">
        <w:rPr>
          <w:rFonts w:ascii="Times New Roman" w:hAnsi="Times New Roman" w:cs="Times New Roman"/>
          <w:sz w:val="24"/>
          <w:szCs w:val="24"/>
          <w:shd w:val="clear" w:color="auto" w:fill="FFFFFF"/>
        </w:rPr>
        <w:t>d in rows in red and Cheetah</w:t>
      </w:r>
      <w:r w:rsidRPr="00B61672">
        <w:rPr>
          <w:rFonts w:ascii="Times New Roman" w:hAnsi="Times New Roman" w:cs="Times New Roman"/>
          <w:sz w:val="24"/>
          <w:szCs w:val="24"/>
          <w:shd w:val="clear" w:color="auto" w:fill="FFFFFF"/>
        </w:rPr>
        <w:t xml:space="preserve"> as the player whose strategies </w:t>
      </w:r>
      <w:r w:rsidRPr="00B61672">
        <w:rPr>
          <w:rFonts w:ascii="Times New Roman" w:hAnsi="Times New Roman" w:cs="Times New Roman"/>
          <w:sz w:val="24"/>
          <w:szCs w:val="24"/>
          <w:shd w:val="clear" w:color="auto" w:fill="FFFFFF"/>
        </w:rPr>
        <w:t>are tabulated in columns in black</w:t>
      </w:r>
      <w:r w:rsidRPr="00B61672">
        <w:rPr>
          <w:rFonts w:ascii="Times New Roman" w:hAnsi="Times New Roman" w:cs="Times New Roman"/>
          <w:sz w:val="24"/>
          <w:szCs w:val="24"/>
          <w:shd w:val="clear" w:color="auto" w:fill="FFFFFF"/>
        </w:rPr>
        <w:t>.</w:t>
      </w:r>
      <w:r w:rsidRPr="00B61672">
        <w:rPr>
          <w:rFonts w:ascii="Times New Roman" w:hAnsi="Times New Roman" w:cs="Times New Roman"/>
          <w:sz w:val="24"/>
          <w:szCs w:val="24"/>
          <w:shd w:val="clear" w:color="auto" w:fill="FFFFFF"/>
        </w:rPr>
        <w:t xml:space="preserve"> </w:t>
      </w:r>
      <w:r w:rsidRPr="00B61672">
        <w:rPr>
          <w:rFonts w:ascii="Times New Roman" w:hAnsi="Times New Roman" w:cs="Times New Roman"/>
          <w:sz w:val="24"/>
          <w:szCs w:val="24"/>
          <w:shd w:val="clear" w:color="auto" w:fill="FFFFFF"/>
        </w:rPr>
        <w:t>The upper left cell corresponds a strategy in which both firms exp</w:t>
      </w:r>
      <w:r w:rsidRPr="00B61672">
        <w:rPr>
          <w:rFonts w:ascii="Times New Roman" w:hAnsi="Times New Roman" w:cs="Times New Roman"/>
          <w:sz w:val="24"/>
          <w:szCs w:val="24"/>
          <w:shd w:val="clear" w:color="auto" w:fill="FFFFFF"/>
        </w:rPr>
        <w:t>and. In such an eventuality, Lion</w:t>
      </w:r>
      <w:r w:rsidRPr="00B61672">
        <w:rPr>
          <w:rFonts w:ascii="Times New Roman" w:hAnsi="Times New Roman" w:cs="Times New Roman"/>
          <w:sz w:val="24"/>
          <w:szCs w:val="24"/>
          <w:shd w:val="clear" w:color="auto" w:fill="FFFFFF"/>
        </w:rPr>
        <w:t xml:space="preserve"> gets $20 million </w:t>
      </w:r>
      <w:r w:rsidRPr="00B61672">
        <w:rPr>
          <w:rFonts w:ascii="Times New Roman" w:hAnsi="Times New Roman" w:cs="Times New Roman"/>
          <w:sz w:val="24"/>
          <w:szCs w:val="24"/>
          <w:shd w:val="clear" w:color="auto" w:fill="FFFFFF"/>
        </w:rPr>
        <w:t>(which appears first) and Cheetah</w:t>
      </w:r>
      <w:r w:rsidRPr="00B61672">
        <w:rPr>
          <w:rFonts w:ascii="Times New Roman" w:hAnsi="Times New Roman" w:cs="Times New Roman"/>
          <w:sz w:val="24"/>
          <w:szCs w:val="24"/>
          <w:shd w:val="clear" w:color="auto" w:fill="FFFFFF"/>
        </w:rPr>
        <w:t xml:space="preserve"> gets $30 million (which appears last).</w:t>
      </w:r>
      <w:r w:rsidRPr="00B61672">
        <w:rPr>
          <w:rFonts w:ascii="Times New Roman" w:hAnsi="Times New Roman" w:cs="Times New Roman"/>
          <w:sz w:val="24"/>
          <w:szCs w:val="24"/>
          <w:shd w:val="clear" w:color="auto" w:fill="FFFFFF"/>
        </w:rPr>
        <w:t xml:space="preserve"> </w:t>
      </w:r>
      <w:r w:rsidRPr="00B61672">
        <w:rPr>
          <w:rFonts w:ascii="Times New Roman" w:hAnsi="Times New Roman" w:cs="Times New Roman"/>
          <w:sz w:val="24"/>
          <w:szCs w:val="24"/>
          <w:shd w:val="clear" w:color="auto" w:fill="FFFFFF"/>
        </w:rPr>
        <w:t>The lower left cell co</w:t>
      </w:r>
      <w:r w:rsidRPr="00B61672">
        <w:rPr>
          <w:rFonts w:ascii="Times New Roman" w:hAnsi="Times New Roman" w:cs="Times New Roman"/>
          <w:sz w:val="24"/>
          <w:szCs w:val="24"/>
          <w:shd w:val="clear" w:color="auto" w:fill="FFFFFF"/>
        </w:rPr>
        <w:t>rresponds to a strategy when Lion</w:t>
      </w:r>
      <w:r w:rsidRPr="00B61672">
        <w:rPr>
          <w:rFonts w:ascii="Times New Roman" w:hAnsi="Times New Roman" w:cs="Times New Roman"/>
          <w:sz w:val="24"/>
          <w:szCs w:val="24"/>
          <w:shd w:val="clear" w:color="auto" w:fill="FFFFFF"/>
        </w:rPr>
        <w:t xml:space="preserve"> does not ex</w:t>
      </w:r>
      <w:r w:rsidRPr="00B61672">
        <w:rPr>
          <w:rFonts w:ascii="Times New Roman" w:hAnsi="Times New Roman" w:cs="Times New Roman"/>
          <w:sz w:val="24"/>
          <w:szCs w:val="24"/>
          <w:shd w:val="clear" w:color="auto" w:fill="FFFFFF"/>
        </w:rPr>
        <w:t>pand but Cheetah expands. The payoff to Lion and Cheetah</w:t>
      </w:r>
      <w:r w:rsidRPr="00B61672">
        <w:rPr>
          <w:rFonts w:ascii="Times New Roman" w:hAnsi="Times New Roman" w:cs="Times New Roman"/>
          <w:sz w:val="24"/>
          <w:szCs w:val="24"/>
          <w:shd w:val="clear" w:color="auto" w:fill="FFFFFF"/>
        </w:rPr>
        <w:t xml:space="preserve"> in this case is 0 and $50 million, respectively. This payoff rev</w:t>
      </w:r>
      <w:r w:rsidRPr="00B61672">
        <w:rPr>
          <w:rFonts w:ascii="Times New Roman" w:hAnsi="Times New Roman" w:cs="Times New Roman"/>
          <w:sz w:val="24"/>
          <w:szCs w:val="24"/>
          <w:shd w:val="clear" w:color="auto" w:fill="FFFFFF"/>
        </w:rPr>
        <w:t>erses in the upper right corner-</w:t>
      </w:r>
      <w:r w:rsidR="00122349" w:rsidRPr="00B61672">
        <w:rPr>
          <w:rFonts w:ascii="Times New Roman" w:hAnsi="Times New Roman" w:cs="Times New Roman"/>
          <w:sz w:val="24"/>
          <w:szCs w:val="24"/>
          <w:shd w:val="clear" w:color="auto" w:fill="FFFFFF"/>
        </w:rPr>
        <w:t>which represents payoff when Lion expands but Cheetah</w:t>
      </w:r>
      <w:r w:rsidRPr="00B61672">
        <w:rPr>
          <w:rFonts w:ascii="Times New Roman" w:hAnsi="Times New Roman" w:cs="Times New Roman"/>
          <w:sz w:val="24"/>
          <w:szCs w:val="24"/>
          <w:shd w:val="clear" w:color="auto" w:fill="FFFFFF"/>
        </w:rPr>
        <w:t xml:space="preserve"> does not.</w:t>
      </w:r>
      <w:r w:rsidR="00122349" w:rsidRPr="00B61672">
        <w:rPr>
          <w:rFonts w:ascii="Times New Roman" w:hAnsi="Times New Roman" w:cs="Times New Roman"/>
          <w:sz w:val="24"/>
          <w:szCs w:val="24"/>
          <w:shd w:val="clear" w:color="auto" w:fill="FFFFFF"/>
        </w:rPr>
        <w:t xml:space="preserve"> </w:t>
      </w:r>
      <w:r w:rsidR="00122349" w:rsidRPr="00B61672">
        <w:rPr>
          <w:rFonts w:ascii="Times New Roman" w:hAnsi="Times New Roman" w:cs="Times New Roman"/>
          <w:sz w:val="24"/>
          <w:szCs w:val="24"/>
          <w:shd w:val="clear" w:color="auto" w:fill="FFFFFF"/>
        </w:rPr>
        <w:t>The lower right cell represents a situation in which neither firm moves to capture the market, and both get a payoff of zero.</w:t>
      </w:r>
    </w:p>
    <w:tbl>
      <w:tblPr>
        <w:tblW w:w="7540" w:type="dxa"/>
        <w:tblInd w:w="5" w:type="dxa"/>
        <w:tblLook w:val="04A0" w:firstRow="1" w:lastRow="0" w:firstColumn="1" w:lastColumn="0" w:noHBand="0" w:noVBand="1"/>
      </w:tblPr>
      <w:tblGrid>
        <w:gridCol w:w="2020"/>
        <w:gridCol w:w="2940"/>
        <w:gridCol w:w="2580"/>
      </w:tblGrid>
      <w:tr w:rsidR="00647F6A" w:rsidRPr="00647F6A" w:rsidTr="00647F6A">
        <w:trPr>
          <w:trHeight w:val="300"/>
        </w:trPr>
        <w:tc>
          <w:tcPr>
            <w:tcW w:w="4960" w:type="dxa"/>
            <w:gridSpan w:val="2"/>
            <w:tcBorders>
              <w:top w:val="nil"/>
              <w:left w:val="nil"/>
              <w:bottom w:val="nil"/>
              <w:right w:val="nil"/>
            </w:tcBorders>
            <w:shd w:val="clear" w:color="auto" w:fill="auto"/>
            <w:noWrap/>
            <w:vAlign w:val="bottom"/>
            <w:hideMark/>
          </w:tcPr>
          <w:p w:rsidR="00B61672" w:rsidRDefault="00B61672" w:rsidP="00B61672">
            <w:pPr>
              <w:spacing w:after="0" w:line="480" w:lineRule="auto"/>
              <w:ind w:firstLine="567"/>
              <w:rPr>
                <w:rFonts w:ascii="Times New Roman" w:eastAsia="Times New Roman" w:hAnsi="Times New Roman" w:cs="Times New Roman"/>
                <w:b/>
                <w:bCs/>
                <w:color w:val="000000"/>
                <w:sz w:val="24"/>
                <w:szCs w:val="24"/>
                <w:lang w:eastAsia="en-GB"/>
              </w:rPr>
            </w:pPr>
          </w:p>
          <w:p w:rsidR="00B61672" w:rsidRDefault="00B61672" w:rsidP="00B61672">
            <w:pPr>
              <w:spacing w:after="0" w:line="480" w:lineRule="auto"/>
              <w:ind w:firstLine="567"/>
              <w:rPr>
                <w:rFonts w:ascii="Times New Roman" w:eastAsia="Times New Roman" w:hAnsi="Times New Roman" w:cs="Times New Roman"/>
                <w:b/>
                <w:bCs/>
                <w:color w:val="000000"/>
                <w:sz w:val="24"/>
                <w:szCs w:val="24"/>
                <w:lang w:eastAsia="en-GB"/>
              </w:rPr>
            </w:pPr>
          </w:p>
          <w:p w:rsidR="00647F6A" w:rsidRPr="00647F6A" w:rsidRDefault="00647F6A" w:rsidP="00B61672">
            <w:pPr>
              <w:spacing w:after="0" w:line="480" w:lineRule="auto"/>
              <w:ind w:firstLine="567"/>
              <w:rPr>
                <w:rFonts w:ascii="Times New Roman" w:eastAsia="Times New Roman" w:hAnsi="Times New Roman" w:cs="Times New Roman"/>
                <w:b/>
                <w:bCs/>
                <w:color w:val="000000"/>
                <w:sz w:val="24"/>
                <w:szCs w:val="24"/>
                <w:lang w:eastAsia="en-GB"/>
              </w:rPr>
            </w:pPr>
            <w:r w:rsidRPr="00647F6A">
              <w:rPr>
                <w:rFonts w:ascii="Times New Roman" w:eastAsia="Times New Roman" w:hAnsi="Times New Roman" w:cs="Times New Roman"/>
                <w:b/>
                <w:bCs/>
                <w:color w:val="000000"/>
                <w:sz w:val="24"/>
                <w:szCs w:val="24"/>
                <w:lang w:eastAsia="en-GB"/>
              </w:rPr>
              <w:t>Table 1: Descriptive Matrix</w:t>
            </w:r>
          </w:p>
        </w:tc>
        <w:tc>
          <w:tcPr>
            <w:tcW w:w="2580" w:type="dxa"/>
            <w:tcBorders>
              <w:top w:val="nil"/>
              <w:left w:val="nil"/>
              <w:bottom w:val="nil"/>
              <w:right w:val="nil"/>
            </w:tcBorders>
            <w:shd w:val="clear" w:color="auto" w:fill="auto"/>
            <w:noWrap/>
            <w:vAlign w:val="bottom"/>
            <w:hideMark/>
          </w:tcPr>
          <w:p w:rsidR="00647F6A" w:rsidRPr="00647F6A" w:rsidRDefault="00647F6A" w:rsidP="00B61672">
            <w:pPr>
              <w:spacing w:after="0" w:line="480" w:lineRule="auto"/>
              <w:ind w:firstLine="567"/>
              <w:rPr>
                <w:rFonts w:ascii="Times New Roman" w:eastAsia="Times New Roman" w:hAnsi="Times New Roman" w:cs="Times New Roman"/>
                <w:b/>
                <w:bCs/>
                <w:color w:val="000000"/>
                <w:sz w:val="24"/>
                <w:szCs w:val="24"/>
                <w:lang w:eastAsia="en-GB"/>
              </w:rPr>
            </w:pPr>
          </w:p>
        </w:tc>
      </w:tr>
      <w:tr w:rsidR="00647F6A" w:rsidRPr="00647F6A" w:rsidTr="00647F6A">
        <w:trPr>
          <w:trHeight w:val="552"/>
        </w:trPr>
        <w:tc>
          <w:tcPr>
            <w:tcW w:w="20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47F6A" w:rsidRPr="00647F6A" w:rsidRDefault="00647F6A" w:rsidP="00B61672">
            <w:pPr>
              <w:spacing w:after="0" w:line="480" w:lineRule="auto"/>
              <w:ind w:firstLine="567"/>
              <w:jc w:val="center"/>
              <w:rPr>
                <w:rFonts w:ascii="Times New Roman" w:eastAsia="Times New Roman" w:hAnsi="Times New Roman" w:cs="Times New Roman"/>
                <w:b/>
                <w:bCs/>
                <w:color w:val="000000"/>
                <w:sz w:val="24"/>
                <w:szCs w:val="24"/>
                <w:lang w:eastAsia="en-GB"/>
              </w:rPr>
            </w:pPr>
            <w:r w:rsidRPr="00647F6A">
              <w:rPr>
                <w:rFonts w:ascii="Times New Roman" w:eastAsia="Times New Roman" w:hAnsi="Times New Roman" w:cs="Times New Roman"/>
                <w:b/>
                <w:bCs/>
                <w:color w:val="000000"/>
                <w:sz w:val="24"/>
                <w:szCs w:val="24"/>
                <w:lang w:eastAsia="en-GB"/>
              </w:rPr>
              <w:lastRenderedPageBreak/>
              <w:t>Payoffs represent revenue gain in millions of USD</w:t>
            </w:r>
          </w:p>
        </w:tc>
        <w:tc>
          <w:tcPr>
            <w:tcW w:w="294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647F6A" w:rsidRPr="00647F6A" w:rsidRDefault="00647F6A" w:rsidP="00B61672">
            <w:pPr>
              <w:spacing w:after="0" w:line="480" w:lineRule="auto"/>
              <w:ind w:firstLine="567"/>
              <w:jc w:val="center"/>
              <w:rPr>
                <w:rFonts w:ascii="Times New Roman" w:eastAsia="Times New Roman" w:hAnsi="Times New Roman" w:cs="Times New Roman"/>
                <w:b/>
                <w:bCs/>
                <w:color w:val="000000"/>
                <w:sz w:val="24"/>
                <w:szCs w:val="24"/>
                <w:lang w:eastAsia="en-GB"/>
              </w:rPr>
            </w:pPr>
            <w:r w:rsidRPr="00647F6A">
              <w:rPr>
                <w:rFonts w:ascii="Times New Roman" w:eastAsia="Times New Roman" w:hAnsi="Times New Roman" w:cs="Times New Roman"/>
                <w:b/>
                <w:bCs/>
                <w:color w:val="000000"/>
                <w:sz w:val="24"/>
                <w:szCs w:val="24"/>
                <w:lang w:eastAsia="en-GB"/>
              </w:rPr>
              <w:t>Expand</w:t>
            </w:r>
          </w:p>
        </w:tc>
        <w:tc>
          <w:tcPr>
            <w:tcW w:w="258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647F6A" w:rsidRPr="00647F6A" w:rsidRDefault="00647F6A" w:rsidP="00B61672">
            <w:pPr>
              <w:spacing w:after="0" w:line="480" w:lineRule="auto"/>
              <w:ind w:firstLine="567"/>
              <w:jc w:val="center"/>
              <w:rPr>
                <w:rFonts w:ascii="Times New Roman" w:eastAsia="Times New Roman" w:hAnsi="Times New Roman" w:cs="Times New Roman"/>
                <w:b/>
                <w:bCs/>
                <w:color w:val="000000"/>
                <w:sz w:val="24"/>
                <w:szCs w:val="24"/>
                <w:lang w:eastAsia="en-GB"/>
              </w:rPr>
            </w:pPr>
            <w:r w:rsidRPr="00647F6A">
              <w:rPr>
                <w:rFonts w:ascii="Times New Roman" w:eastAsia="Times New Roman" w:hAnsi="Times New Roman" w:cs="Times New Roman"/>
                <w:b/>
                <w:bCs/>
                <w:color w:val="000000"/>
                <w:sz w:val="24"/>
                <w:szCs w:val="24"/>
                <w:lang w:eastAsia="en-GB"/>
              </w:rPr>
              <w:t>Not expand</w:t>
            </w:r>
          </w:p>
        </w:tc>
      </w:tr>
      <w:tr w:rsidR="00647F6A" w:rsidRPr="00647F6A" w:rsidTr="00647F6A">
        <w:trPr>
          <w:trHeight w:val="555"/>
        </w:trPr>
        <w:tc>
          <w:tcPr>
            <w:tcW w:w="2020" w:type="dxa"/>
            <w:vMerge/>
            <w:tcBorders>
              <w:top w:val="single" w:sz="4" w:space="0" w:color="auto"/>
              <w:left w:val="single" w:sz="4" w:space="0" w:color="auto"/>
              <w:bottom w:val="single" w:sz="4" w:space="0" w:color="auto"/>
              <w:right w:val="single" w:sz="4" w:space="0" w:color="auto"/>
            </w:tcBorders>
            <w:vAlign w:val="center"/>
            <w:hideMark/>
          </w:tcPr>
          <w:p w:rsidR="00647F6A" w:rsidRPr="00647F6A" w:rsidRDefault="00647F6A" w:rsidP="00B61672">
            <w:pPr>
              <w:spacing w:after="0" w:line="480" w:lineRule="auto"/>
              <w:ind w:firstLine="567"/>
              <w:rPr>
                <w:rFonts w:ascii="Times New Roman" w:eastAsia="Times New Roman" w:hAnsi="Times New Roman" w:cs="Times New Roman"/>
                <w:b/>
                <w:bCs/>
                <w:color w:val="000000"/>
                <w:sz w:val="24"/>
                <w:szCs w:val="24"/>
                <w:lang w:eastAsia="en-GB"/>
              </w:rPr>
            </w:pPr>
          </w:p>
        </w:tc>
        <w:tc>
          <w:tcPr>
            <w:tcW w:w="2940" w:type="dxa"/>
            <w:vMerge/>
            <w:tcBorders>
              <w:top w:val="single" w:sz="4" w:space="0" w:color="auto"/>
              <w:left w:val="single" w:sz="4" w:space="0" w:color="auto"/>
              <w:bottom w:val="single" w:sz="4" w:space="0" w:color="000000"/>
              <w:right w:val="single" w:sz="4" w:space="0" w:color="auto"/>
            </w:tcBorders>
            <w:vAlign w:val="center"/>
            <w:hideMark/>
          </w:tcPr>
          <w:p w:rsidR="00647F6A" w:rsidRPr="00647F6A" w:rsidRDefault="00647F6A" w:rsidP="00B61672">
            <w:pPr>
              <w:spacing w:after="0" w:line="480" w:lineRule="auto"/>
              <w:ind w:firstLine="567"/>
              <w:rPr>
                <w:rFonts w:ascii="Times New Roman" w:eastAsia="Times New Roman" w:hAnsi="Times New Roman" w:cs="Times New Roman"/>
                <w:b/>
                <w:bCs/>
                <w:color w:val="000000"/>
                <w:sz w:val="24"/>
                <w:szCs w:val="24"/>
                <w:lang w:eastAsia="en-GB"/>
              </w:rPr>
            </w:pPr>
          </w:p>
        </w:tc>
        <w:tc>
          <w:tcPr>
            <w:tcW w:w="2580" w:type="dxa"/>
            <w:vMerge/>
            <w:tcBorders>
              <w:top w:val="single" w:sz="4" w:space="0" w:color="auto"/>
              <w:left w:val="single" w:sz="4" w:space="0" w:color="auto"/>
              <w:bottom w:val="single" w:sz="4" w:space="0" w:color="000000"/>
              <w:right w:val="single" w:sz="4" w:space="0" w:color="auto"/>
            </w:tcBorders>
            <w:vAlign w:val="center"/>
            <w:hideMark/>
          </w:tcPr>
          <w:p w:rsidR="00647F6A" w:rsidRPr="00647F6A" w:rsidRDefault="00647F6A" w:rsidP="00B61672">
            <w:pPr>
              <w:spacing w:after="0" w:line="480" w:lineRule="auto"/>
              <w:ind w:firstLine="567"/>
              <w:rPr>
                <w:rFonts w:ascii="Times New Roman" w:eastAsia="Times New Roman" w:hAnsi="Times New Roman" w:cs="Times New Roman"/>
                <w:b/>
                <w:bCs/>
                <w:color w:val="000000"/>
                <w:sz w:val="24"/>
                <w:szCs w:val="24"/>
                <w:lang w:eastAsia="en-GB"/>
              </w:rPr>
            </w:pPr>
          </w:p>
        </w:tc>
      </w:tr>
      <w:tr w:rsidR="00647F6A" w:rsidRPr="00647F6A" w:rsidTr="00647F6A">
        <w:trPr>
          <w:trHeight w:val="675"/>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647F6A" w:rsidRPr="00647F6A" w:rsidRDefault="00647F6A" w:rsidP="00B61672">
            <w:pPr>
              <w:spacing w:after="0" w:line="480" w:lineRule="auto"/>
              <w:ind w:firstLine="567"/>
              <w:rPr>
                <w:rFonts w:ascii="Times New Roman" w:eastAsia="Times New Roman" w:hAnsi="Times New Roman" w:cs="Times New Roman"/>
                <w:b/>
                <w:bCs/>
                <w:color w:val="000000"/>
                <w:sz w:val="24"/>
                <w:szCs w:val="24"/>
                <w:lang w:eastAsia="en-GB"/>
              </w:rPr>
            </w:pPr>
            <w:r w:rsidRPr="00647F6A">
              <w:rPr>
                <w:rFonts w:ascii="Times New Roman" w:eastAsia="Times New Roman" w:hAnsi="Times New Roman" w:cs="Times New Roman"/>
                <w:b/>
                <w:bCs/>
                <w:color w:val="000000"/>
                <w:sz w:val="24"/>
                <w:szCs w:val="24"/>
                <w:lang w:eastAsia="en-GB"/>
              </w:rPr>
              <w:t>Lion</w:t>
            </w:r>
          </w:p>
        </w:tc>
        <w:tc>
          <w:tcPr>
            <w:tcW w:w="2940" w:type="dxa"/>
            <w:tcBorders>
              <w:top w:val="nil"/>
              <w:left w:val="nil"/>
              <w:bottom w:val="single" w:sz="4" w:space="0" w:color="auto"/>
              <w:right w:val="single" w:sz="4" w:space="0" w:color="auto"/>
            </w:tcBorders>
            <w:shd w:val="clear" w:color="auto" w:fill="auto"/>
            <w:noWrap/>
            <w:vAlign w:val="bottom"/>
            <w:hideMark/>
          </w:tcPr>
          <w:p w:rsidR="00647F6A" w:rsidRPr="00647F6A" w:rsidRDefault="00647F6A" w:rsidP="00B61672">
            <w:pPr>
              <w:spacing w:after="0" w:line="480" w:lineRule="auto"/>
              <w:ind w:firstLine="567"/>
              <w:rPr>
                <w:rFonts w:ascii="Times New Roman" w:eastAsia="Times New Roman" w:hAnsi="Times New Roman" w:cs="Times New Roman"/>
                <w:b/>
                <w:bCs/>
                <w:color w:val="000000"/>
                <w:sz w:val="24"/>
                <w:szCs w:val="24"/>
                <w:lang w:eastAsia="en-GB"/>
              </w:rPr>
            </w:pPr>
            <w:r w:rsidRPr="00647F6A">
              <w:rPr>
                <w:rFonts w:ascii="Times New Roman" w:eastAsia="Times New Roman" w:hAnsi="Times New Roman" w:cs="Times New Roman"/>
                <w:b/>
                <w:bCs/>
                <w:color w:val="000000"/>
                <w:sz w:val="24"/>
                <w:szCs w:val="24"/>
                <w:lang w:eastAsia="en-GB"/>
              </w:rPr>
              <w:t>He will earn $20</w:t>
            </w:r>
          </w:p>
        </w:tc>
        <w:tc>
          <w:tcPr>
            <w:tcW w:w="2580" w:type="dxa"/>
            <w:tcBorders>
              <w:top w:val="nil"/>
              <w:left w:val="nil"/>
              <w:bottom w:val="single" w:sz="4" w:space="0" w:color="auto"/>
              <w:right w:val="single" w:sz="4" w:space="0" w:color="auto"/>
            </w:tcBorders>
            <w:shd w:val="clear" w:color="auto" w:fill="auto"/>
            <w:vAlign w:val="bottom"/>
            <w:hideMark/>
          </w:tcPr>
          <w:p w:rsidR="00647F6A" w:rsidRPr="00647F6A" w:rsidRDefault="00647F6A" w:rsidP="00B61672">
            <w:pPr>
              <w:spacing w:after="0" w:line="480" w:lineRule="auto"/>
              <w:ind w:firstLine="567"/>
              <w:rPr>
                <w:rFonts w:ascii="Times New Roman" w:eastAsia="Times New Roman" w:hAnsi="Times New Roman" w:cs="Times New Roman"/>
                <w:b/>
                <w:bCs/>
                <w:color w:val="000000"/>
                <w:sz w:val="24"/>
                <w:szCs w:val="24"/>
                <w:lang w:eastAsia="en-GB"/>
              </w:rPr>
            </w:pPr>
            <w:r w:rsidRPr="00647F6A">
              <w:rPr>
                <w:rFonts w:ascii="Times New Roman" w:eastAsia="Times New Roman" w:hAnsi="Times New Roman" w:cs="Times New Roman"/>
                <w:b/>
                <w:bCs/>
                <w:color w:val="000000"/>
                <w:sz w:val="24"/>
                <w:szCs w:val="24"/>
                <w:lang w:eastAsia="en-GB"/>
              </w:rPr>
              <w:t>He will earn nothing, while Cheetah earns $50</w:t>
            </w:r>
          </w:p>
        </w:tc>
      </w:tr>
      <w:tr w:rsidR="00647F6A" w:rsidRPr="00647F6A" w:rsidTr="00647F6A">
        <w:trPr>
          <w:trHeight w:val="6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647F6A" w:rsidRPr="00647F6A" w:rsidRDefault="00647F6A" w:rsidP="00B61672">
            <w:pPr>
              <w:spacing w:after="0" w:line="480" w:lineRule="auto"/>
              <w:ind w:firstLine="567"/>
              <w:rPr>
                <w:rFonts w:ascii="Times New Roman" w:eastAsia="Times New Roman" w:hAnsi="Times New Roman" w:cs="Times New Roman"/>
                <w:b/>
                <w:bCs/>
                <w:color w:val="000000"/>
                <w:sz w:val="24"/>
                <w:szCs w:val="24"/>
                <w:lang w:eastAsia="en-GB"/>
              </w:rPr>
            </w:pPr>
            <w:r w:rsidRPr="00647F6A">
              <w:rPr>
                <w:rFonts w:ascii="Times New Roman" w:eastAsia="Times New Roman" w:hAnsi="Times New Roman" w:cs="Times New Roman"/>
                <w:b/>
                <w:bCs/>
                <w:color w:val="000000"/>
                <w:sz w:val="24"/>
                <w:szCs w:val="24"/>
                <w:lang w:eastAsia="en-GB"/>
              </w:rPr>
              <w:t>Cheetah</w:t>
            </w:r>
          </w:p>
        </w:tc>
        <w:tc>
          <w:tcPr>
            <w:tcW w:w="2940" w:type="dxa"/>
            <w:tcBorders>
              <w:top w:val="nil"/>
              <w:left w:val="nil"/>
              <w:bottom w:val="single" w:sz="4" w:space="0" w:color="auto"/>
              <w:right w:val="single" w:sz="4" w:space="0" w:color="auto"/>
            </w:tcBorders>
            <w:shd w:val="clear" w:color="auto" w:fill="auto"/>
            <w:noWrap/>
            <w:vAlign w:val="bottom"/>
            <w:hideMark/>
          </w:tcPr>
          <w:p w:rsidR="00647F6A" w:rsidRPr="00647F6A" w:rsidRDefault="00647F6A" w:rsidP="00B61672">
            <w:pPr>
              <w:spacing w:after="0" w:line="480" w:lineRule="auto"/>
              <w:ind w:firstLine="567"/>
              <w:rPr>
                <w:rFonts w:ascii="Times New Roman" w:eastAsia="Times New Roman" w:hAnsi="Times New Roman" w:cs="Times New Roman"/>
                <w:b/>
                <w:bCs/>
                <w:color w:val="000000"/>
                <w:sz w:val="24"/>
                <w:szCs w:val="24"/>
                <w:lang w:eastAsia="en-GB"/>
              </w:rPr>
            </w:pPr>
            <w:r w:rsidRPr="00647F6A">
              <w:rPr>
                <w:rFonts w:ascii="Times New Roman" w:eastAsia="Times New Roman" w:hAnsi="Times New Roman" w:cs="Times New Roman"/>
                <w:b/>
                <w:bCs/>
                <w:color w:val="000000"/>
                <w:sz w:val="24"/>
                <w:szCs w:val="24"/>
                <w:lang w:eastAsia="en-GB"/>
              </w:rPr>
              <w:t>He will earn $30</w:t>
            </w:r>
          </w:p>
        </w:tc>
        <w:tc>
          <w:tcPr>
            <w:tcW w:w="2580" w:type="dxa"/>
            <w:tcBorders>
              <w:top w:val="nil"/>
              <w:left w:val="nil"/>
              <w:bottom w:val="single" w:sz="4" w:space="0" w:color="auto"/>
              <w:right w:val="single" w:sz="4" w:space="0" w:color="auto"/>
            </w:tcBorders>
            <w:shd w:val="clear" w:color="auto" w:fill="auto"/>
            <w:vAlign w:val="bottom"/>
            <w:hideMark/>
          </w:tcPr>
          <w:p w:rsidR="00647F6A" w:rsidRPr="00647F6A" w:rsidRDefault="00647F6A" w:rsidP="00B61672">
            <w:pPr>
              <w:spacing w:after="0" w:line="480" w:lineRule="auto"/>
              <w:ind w:firstLine="567"/>
              <w:rPr>
                <w:rFonts w:ascii="Times New Roman" w:eastAsia="Times New Roman" w:hAnsi="Times New Roman" w:cs="Times New Roman"/>
                <w:b/>
                <w:bCs/>
                <w:color w:val="000000"/>
                <w:sz w:val="24"/>
                <w:szCs w:val="24"/>
                <w:lang w:eastAsia="en-GB"/>
              </w:rPr>
            </w:pPr>
            <w:r w:rsidRPr="00647F6A">
              <w:rPr>
                <w:rFonts w:ascii="Times New Roman" w:eastAsia="Times New Roman" w:hAnsi="Times New Roman" w:cs="Times New Roman"/>
                <w:b/>
                <w:bCs/>
                <w:color w:val="000000"/>
                <w:sz w:val="24"/>
                <w:szCs w:val="24"/>
                <w:lang w:eastAsia="en-GB"/>
              </w:rPr>
              <w:t>He will earn nothing, while Lion earns $50</w:t>
            </w:r>
          </w:p>
        </w:tc>
      </w:tr>
    </w:tbl>
    <w:p w:rsidR="00044724" w:rsidRPr="00B61672" w:rsidRDefault="00044724" w:rsidP="00B61672">
      <w:pPr>
        <w:spacing w:line="480" w:lineRule="auto"/>
        <w:ind w:firstLine="567"/>
        <w:rPr>
          <w:rFonts w:ascii="Times New Roman" w:hAnsi="Times New Roman" w:cs="Times New Roman"/>
          <w:sz w:val="24"/>
          <w:szCs w:val="24"/>
          <w:shd w:val="clear" w:color="auto" w:fill="FFFFFF"/>
        </w:rPr>
      </w:pPr>
    </w:p>
    <w:p w:rsidR="00044724" w:rsidRPr="00B61672" w:rsidRDefault="00044724" w:rsidP="00B61672">
      <w:pPr>
        <w:spacing w:line="480" w:lineRule="auto"/>
        <w:ind w:firstLine="567"/>
        <w:rPr>
          <w:rFonts w:ascii="Times New Roman" w:hAnsi="Times New Roman" w:cs="Times New Roman"/>
          <w:sz w:val="24"/>
          <w:szCs w:val="24"/>
          <w:shd w:val="clear" w:color="auto" w:fill="FFFFFF"/>
        </w:rPr>
      </w:pPr>
    </w:p>
    <w:tbl>
      <w:tblPr>
        <w:tblW w:w="4620" w:type="dxa"/>
        <w:tblInd w:w="10" w:type="dxa"/>
        <w:tblLook w:val="04A0" w:firstRow="1" w:lastRow="0" w:firstColumn="1" w:lastColumn="0" w:noHBand="0" w:noVBand="1"/>
      </w:tblPr>
      <w:tblGrid>
        <w:gridCol w:w="1237"/>
        <w:gridCol w:w="1517"/>
        <w:gridCol w:w="1517"/>
        <w:gridCol w:w="1180"/>
      </w:tblGrid>
      <w:tr w:rsidR="00B61672" w:rsidRPr="00B61672" w:rsidTr="00B61672">
        <w:trPr>
          <w:trHeight w:val="315"/>
        </w:trPr>
        <w:tc>
          <w:tcPr>
            <w:tcW w:w="2260" w:type="dxa"/>
            <w:gridSpan w:val="2"/>
            <w:tcBorders>
              <w:top w:val="nil"/>
              <w:left w:val="nil"/>
              <w:bottom w:val="nil"/>
              <w:right w:val="nil"/>
            </w:tcBorders>
            <w:shd w:val="clear" w:color="auto" w:fill="auto"/>
            <w:noWrap/>
            <w:vAlign w:val="bottom"/>
            <w:hideMark/>
          </w:tcPr>
          <w:p w:rsidR="00B61672" w:rsidRPr="00B61672" w:rsidRDefault="00B61672" w:rsidP="00B61672">
            <w:pPr>
              <w:spacing w:after="0" w:line="480" w:lineRule="auto"/>
              <w:ind w:firstLine="567"/>
              <w:rPr>
                <w:rFonts w:ascii="Times New Roman" w:eastAsia="Times New Roman" w:hAnsi="Times New Roman" w:cs="Times New Roman"/>
                <w:b/>
                <w:bCs/>
                <w:color w:val="000000"/>
                <w:sz w:val="24"/>
                <w:szCs w:val="24"/>
                <w:lang w:eastAsia="en-GB"/>
              </w:rPr>
            </w:pPr>
            <w:r w:rsidRPr="00B61672">
              <w:rPr>
                <w:rFonts w:ascii="Times New Roman" w:eastAsia="Times New Roman" w:hAnsi="Times New Roman" w:cs="Times New Roman"/>
                <w:b/>
                <w:bCs/>
                <w:color w:val="000000"/>
                <w:sz w:val="24"/>
                <w:szCs w:val="24"/>
                <w:lang w:eastAsia="en-GB"/>
              </w:rPr>
              <w:t>Table 2: Payoff Matrix</w:t>
            </w:r>
          </w:p>
        </w:tc>
        <w:tc>
          <w:tcPr>
            <w:tcW w:w="1180" w:type="dxa"/>
            <w:tcBorders>
              <w:top w:val="nil"/>
              <w:left w:val="nil"/>
              <w:bottom w:val="nil"/>
              <w:right w:val="nil"/>
            </w:tcBorders>
            <w:shd w:val="clear" w:color="auto" w:fill="auto"/>
            <w:noWrap/>
            <w:vAlign w:val="bottom"/>
            <w:hideMark/>
          </w:tcPr>
          <w:p w:rsidR="00B61672" w:rsidRPr="00B61672" w:rsidRDefault="00B61672" w:rsidP="00B61672">
            <w:pPr>
              <w:spacing w:after="0" w:line="480" w:lineRule="auto"/>
              <w:ind w:firstLine="567"/>
              <w:rPr>
                <w:rFonts w:ascii="Times New Roman" w:eastAsia="Times New Roman" w:hAnsi="Times New Roman" w:cs="Times New Roman"/>
                <w:b/>
                <w:bCs/>
                <w:color w:val="000000"/>
                <w:sz w:val="24"/>
                <w:szCs w:val="24"/>
                <w:lang w:eastAsia="en-GB"/>
              </w:rPr>
            </w:pPr>
          </w:p>
        </w:tc>
        <w:tc>
          <w:tcPr>
            <w:tcW w:w="1180" w:type="dxa"/>
            <w:tcBorders>
              <w:top w:val="nil"/>
              <w:left w:val="nil"/>
              <w:bottom w:val="nil"/>
              <w:right w:val="nil"/>
            </w:tcBorders>
            <w:shd w:val="clear" w:color="auto" w:fill="auto"/>
            <w:noWrap/>
            <w:vAlign w:val="bottom"/>
            <w:hideMark/>
          </w:tcPr>
          <w:p w:rsidR="00B61672" w:rsidRPr="00B61672" w:rsidRDefault="00B61672" w:rsidP="00B61672">
            <w:pPr>
              <w:spacing w:after="0" w:line="480" w:lineRule="auto"/>
              <w:ind w:firstLine="567"/>
              <w:rPr>
                <w:rFonts w:ascii="Times New Roman" w:eastAsia="Times New Roman" w:hAnsi="Times New Roman" w:cs="Times New Roman"/>
                <w:sz w:val="24"/>
                <w:szCs w:val="24"/>
                <w:lang w:eastAsia="en-GB"/>
              </w:rPr>
            </w:pPr>
          </w:p>
        </w:tc>
      </w:tr>
      <w:tr w:rsidR="00B61672" w:rsidRPr="00B61672" w:rsidTr="00B61672">
        <w:trPr>
          <w:trHeight w:val="345"/>
        </w:trPr>
        <w:tc>
          <w:tcPr>
            <w:tcW w:w="2260" w:type="dxa"/>
            <w:gridSpan w:val="2"/>
            <w:tcBorders>
              <w:top w:val="single" w:sz="8" w:space="0" w:color="AAAAAA"/>
              <w:left w:val="single" w:sz="8" w:space="0" w:color="AAAAAA"/>
              <w:bottom w:val="nil"/>
              <w:right w:val="single" w:sz="8" w:space="0" w:color="AAAAAA"/>
            </w:tcBorders>
            <w:shd w:val="clear" w:color="000000" w:fill="FFFFFF"/>
            <w:vAlign w:val="center"/>
            <w:hideMark/>
          </w:tcPr>
          <w:p w:rsidR="00B61672" w:rsidRPr="00B61672" w:rsidRDefault="00B61672" w:rsidP="00B61672">
            <w:pPr>
              <w:spacing w:after="0" w:line="480" w:lineRule="auto"/>
              <w:ind w:firstLine="567"/>
              <w:rPr>
                <w:rFonts w:ascii="Times New Roman" w:eastAsia="Times New Roman" w:hAnsi="Times New Roman" w:cs="Times New Roman"/>
                <w:b/>
                <w:bCs/>
                <w:color w:val="212529"/>
                <w:sz w:val="24"/>
                <w:szCs w:val="24"/>
                <w:lang w:eastAsia="en-GB"/>
              </w:rPr>
            </w:pPr>
            <w:r w:rsidRPr="00B61672">
              <w:rPr>
                <w:rFonts w:ascii="Times New Roman" w:eastAsia="Times New Roman" w:hAnsi="Times New Roman" w:cs="Times New Roman"/>
                <w:b/>
                <w:bCs/>
                <w:color w:val="212529"/>
                <w:sz w:val="24"/>
                <w:szCs w:val="24"/>
                <w:lang w:eastAsia="en-GB"/>
              </w:rPr>
              <w:t>Payoffs represent</w:t>
            </w:r>
          </w:p>
        </w:tc>
        <w:tc>
          <w:tcPr>
            <w:tcW w:w="2360" w:type="dxa"/>
            <w:gridSpan w:val="2"/>
            <w:vMerge w:val="restart"/>
            <w:tcBorders>
              <w:top w:val="single" w:sz="8" w:space="0" w:color="AAAAAA"/>
              <w:left w:val="single" w:sz="8" w:space="0" w:color="AAAAAA"/>
              <w:bottom w:val="single" w:sz="8" w:space="0" w:color="333333"/>
              <w:right w:val="single" w:sz="8" w:space="0" w:color="AAAAAA"/>
            </w:tcBorders>
            <w:shd w:val="clear" w:color="000000" w:fill="FFFFFF"/>
            <w:vAlign w:val="center"/>
            <w:hideMark/>
          </w:tcPr>
          <w:p w:rsidR="00B61672" w:rsidRPr="00B61672" w:rsidRDefault="00B61672" w:rsidP="00B61672">
            <w:pPr>
              <w:spacing w:after="0" w:line="480" w:lineRule="auto"/>
              <w:ind w:firstLine="567"/>
              <w:jc w:val="center"/>
              <w:rPr>
                <w:rFonts w:ascii="Times New Roman" w:eastAsia="Times New Roman" w:hAnsi="Times New Roman" w:cs="Times New Roman"/>
                <w:b/>
                <w:bCs/>
                <w:sz w:val="24"/>
                <w:szCs w:val="24"/>
                <w:lang w:eastAsia="en-GB"/>
              </w:rPr>
            </w:pPr>
            <w:r w:rsidRPr="00B61672">
              <w:rPr>
                <w:rFonts w:ascii="Times New Roman" w:eastAsia="Times New Roman" w:hAnsi="Times New Roman" w:cs="Times New Roman"/>
                <w:b/>
                <w:bCs/>
                <w:sz w:val="24"/>
                <w:szCs w:val="24"/>
                <w:lang w:eastAsia="en-GB"/>
              </w:rPr>
              <w:t>Cheetah</w:t>
            </w:r>
          </w:p>
        </w:tc>
      </w:tr>
      <w:tr w:rsidR="00B61672" w:rsidRPr="00B61672" w:rsidTr="00B61672">
        <w:trPr>
          <w:trHeight w:val="360"/>
        </w:trPr>
        <w:tc>
          <w:tcPr>
            <w:tcW w:w="2260" w:type="dxa"/>
            <w:gridSpan w:val="2"/>
            <w:tcBorders>
              <w:top w:val="nil"/>
              <w:left w:val="single" w:sz="8" w:space="0" w:color="AAAAAA"/>
              <w:bottom w:val="nil"/>
              <w:right w:val="single" w:sz="8" w:space="0" w:color="AAAAAA"/>
            </w:tcBorders>
            <w:shd w:val="clear" w:color="000000" w:fill="FFFFFF"/>
            <w:vAlign w:val="center"/>
            <w:hideMark/>
          </w:tcPr>
          <w:p w:rsidR="00B61672" w:rsidRPr="00B61672" w:rsidRDefault="00B61672" w:rsidP="00B61672">
            <w:pPr>
              <w:spacing w:after="0" w:line="480" w:lineRule="auto"/>
              <w:ind w:firstLine="567"/>
              <w:rPr>
                <w:rFonts w:ascii="Times New Roman" w:eastAsia="Times New Roman" w:hAnsi="Times New Roman" w:cs="Times New Roman"/>
                <w:b/>
                <w:bCs/>
                <w:color w:val="212529"/>
                <w:sz w:val="24"/>
                <w:szCs w:val="24"/>
                <w:lang w:eastAsia="en-GB"/>
              </w:rPr>
            </w:pPr>
            <w:r w:rsidRPr="00B61672">
              <w:rPr>
                <w:rFonts w:ascii="Times New Roman" w:eastAsia="Times New Roman" w:hAnsi="Times New Roman" w:cs="Times New Roman"/>
                <w:b/>
                <w:bCs/>
                <w:color w:val="212529"/>
                <w:sz w:val="24"/>
                <w:szCs w:val="24"/>
                <w:lang w:eastAsia="en-GB"/>
              </w:rPr>
              <w:t>revenue gain in</w:t>
            </w:r>
          </w:p>
        </w:tc>
        <w:tc>
          <w:tcPr>
            <w:tcW w:w="2360" w:type="dxa"/>
            <w:gridSpan w:val="2"/>
            <w:vMerge/>
            <w:tcBorders>
              <w:top w:val="single" w:sz="8" w:space="0" w:color="AAAAAA"/>
              <w:left w:val="single" w:sz="8" w:space="0" w:color="AAAAAA"/>
              <w:bottom w:val="single" w:sz="8" w:space="0" w:color="333333"/>
              <w:right w:val="single" w:sz="8" w:space="0" w:color="AAAAAA"/>
            </w:tcBorders>
            <w:vAlign w:val="center"/>
            <w:hideMark/>
          </w:tcPr>
          <w:p w:rsidR="00B61672" w:rsidRPr="00B61672" w:rsidRDefault="00B61672" w:rsidP="00B61672">
            <w:pPr>
              <w:spacing w:after="0" w:line="480" w:lineRule="auto"/>
              <w:ind w:firstLine="567"/>
              <w:rPr>
                <w:rFonts w:ascii="Times New Roman" w:eastAsia="Times New Roman" w:hAnsi="Times New Roman" w:cs="Times New Roman"/>
                <w:b/>
                <w:bCs/>
                <w:sz w:val="24"/>
                <w:szCs w:val="24"/>
                <w:lang w:eastAsia="en-GB"/>
              </w:rPr>
            </w:pPr>
          </w:p>
        </w:tc>
      </w:tr>
      <w:tr w:rsidR="00B61672" w:rsidRPr="00B61672" w:rsidTr="00B61672">
        <w:trPr>
          <w:trHeight w:val="705"/>
        </w:trPr>
        <w:tc>
          <w:tcPr>
            <w:tcW w:w="2260" w:type="dxa"/>
            <w:gridSpan w:val="2"/>
            <w:tcBorders>
              <w:top w:val="nil"/>
              <w:left w:val="single" w:sz="8" w:space="0" w:color="AAAAAA"/>
              <w:bottom w:val="single" w:sz="8" w:space="0" w:color="333333"/>
              <w:right w:val="single" w:sz="8" w:space="0" w:color="AAAAAA"/>
            </w:tcBorders>
            <w:shd w:val="clear" w:color="000000" w:fill="FFFFFF"/>
            <w:vAlign w:val="center"/>
            <w:hideMark/>
          </w:tcPr>
          <w:p w:rsidR="00B61672" w:rsidRPr="00B61672" w:rsidRDefault="00B61672" w:rsidP="00B61672">
            <w:pPr>
              <w:spacing w:after="0" w:line="480" w:lineRule="auto"/>
              <w:ind w:firstLine="567"/>
              <w:rPr>
                <w:rFonts w:ascii="Times New Roman" w:eastAsia="Times New Roman" w:hAnsi="Times New Roman" w:cs="Times New Roman"/>
                <w:b/>
                <w:bCs/>
                <w:color w:val="212529"/>
                <w:sz w:val="24"/>
                <w:szCs w:val="24"/>
                <w:lang w:eastAsia="en-GB"/>
              </w:rPr>
            </w:pPr>
            <w:r w:rsidRPr="00B61672">
              <w:rPr>
                <w:rFonts w:ascii="Times New Roman" w:eastAsia="Times New Roman" w:hAnsi="Times New Roman" w:cs="Times New Roman"/>
                <w:b/>
                <w:bCs/>
                <w:color w:val="212529"/>
                <w:sz w:val="24"/>
                <w:szCs w:val="24"/>
                <w:lang w:eastAsia="en-GB"/>
              </w:rPr>
              <w:t>millions of USD</w:t>
            </w:r>
          </w:p>
        </w:tc>
        <w:tc>
          <w:tcPr>
            <w:tcW w:w="1180" w:type="dxa"/>
            <w:tcBorders>
              <w:top w:val="single" w:sz="8" w:space="0" w:color="AAAAAA"/>
              <w:left w:val="nil"/>
              <w:bottom w:val="single" w:sz="8" w:space="0" w:color="AAAAAA"/>
              <w:right w:val="single" w:sz="8" w:space="0" w:color="AAAAAA"/>
            </w:tcBorders>
            <w:shd w:val="clear" w:color="000000" w:fill="FFFFFF"/>
            <w:vAlign w:val="center"/>
            <w:hideMark/>
          </w:tcPr>
          <w:p w:rsidR="00B61672" w:rsidRPr="00B61672" w:rsidRDefault="00B61672" w:rsidP="00B61672">
            <w:pPr>
              <w:spacing w:after="0" w:line="480" w:lineRule="auto"/>
              <w:ind w:firstLine="567"/>
              <w:rPr>
                <w:rFonts w:ascii="Times New Roman" w:eastAsia="Times New Roman" w:hAnsi="Times New Roman" w:cs="Times New Roman"/>
                <w:sz w:val="24"/>
                <w:szCs w:val="24"/>
                <w:lang w:eastAsia="en-GB"/>
              </w:rPr>
            </w:pPr>
            <w:r w:rsidRPr="00B61672">
              <w:rPr>
                <w:rFonts w:ascii="Times New Roman" w:eastAsia="Times New Roman" w:hAnsi="Times New Roman" w:cs="Times New Roman"/>
                <w:sz w:val="24"/>
                <w:szCs w:val="24"/>
                <w:lang w:eastAsia="en-GB"/>
              </w:rPr>
              <w:t>Expand</w:t>
            </w:r>
          </w:p>
        </w:tc>
        <w:tc>
          <w:tcPr>
            <w:tcW w:w="1180" w:type="dxa"/>
            <w:tcBorders>
              <w:top w:val="single" w:sz="8" w:space="0" w:color="AAAAAA"/>
              <w:left w:val="nil"/>
              <w:bottom w:val="single" w:sz="8" w:space="0" w:color="AAAAAA"/>
              <w:right w:val="single" w:sz="8" w:space="0" w:color="AAAAAA"/>
            </w:tcBorders>
            <w:shd w:val="clear" w:color="000000" w:fill="FFFFFF"/>
            <w:vAlign w:val="center"/>
            <w:hideMark/>
          </w:tcPr>
          <w:p w:rsidR="00B61672" w:rsidRPr="00B61672" w:rsidRDefault="00B61672" w:rsidP="00B61672">
            <w:pPr>
              <w:spacing w:after="0" w:line="480" w:lineRule="auto"/>
              <w:ind w:firstLine="567"/>
              <w:jc w:val="center"/>
              <w:rPr>
                <w:rFonts w:ascii="Times New Roman" w:eastAsia="Times New Roman" w:hAnsi="Times New Roman" w:cs="Times New Roman"/>
                <w:sz w:val="24"/>
                <w:szCs w:val="24"/>
                <w:lang w:eastAsia="en-GB"/>
              </w:rPr>
            </w:pPr>
            <w:r w:rsidRPr="00B61672">
              <w:rPr>
                <w:rFonts w:ascii="Times New Roman" w:eastAsia="Times New Roman" w:hAnsi="Times New Roman" w:cs="Times New Roman"/>
                <w:sz w:val="24"/>
                <w:szCs w:val="24"/>
                <w:lang w:eastAsia="en-GB"/>
              </w:rPr>
              <w:t>Not Expand</w:t>
            </w:r>
          </w:p>
        </w:tc>
      </w:tr>
      <w:tr w:rsidR="00B61672" w:rsidRPr="00B61672" w:rsidTr="00B61672">
        <w:trPr>
          <w:trHeight w:val="345"/>
        </w:trPr>
        <w:tc>
          <w:tcPr>
            <w:tcW w:w="960" w:type="dxa"/>
            <w:vMerge w:val="restart"/>
            <w:tcBorders>
              <w:top w:val="nil"/>
              <w:left w:val="single" w:sz="8" w:space="0" w:color="AAAAAA"/>
              <w:bottom w:val="single" w:sz="8" w:space="0" w:color="AAAAAA"/>
              <w:right w:val="single" w:sz="8" w:space="0" w:color="AAAAAA"/>
            </w:tcBorders>
            <w:shd w:val="clear" w:color="000000" w:fill="FFFFFF"/>
            <w:vAlign w:val="center"/>
            <w:hideMark/>
          </w:tcPr>
          <w:p w:rsidR="00B61672" w:rsidRPr="00B61672" w:rsidRDefault="00B61672" w:rsidP="00B61672">
            <w:pPr>
              <w:spacing w:after="0" w:line="480" w:lineRule="auto"/>
              <w:ind w:firstLine="567"/>
              <w:rPr>
                <w:rFonts w:ascii="Times New Roman" w:eastAsia="Times New Roman" w:hAnsi="Times New Roman" w:cs="Times New Roman"/>
                <w:sz w:val="24"/>
                <w:szCs w:val="24"/>
                <w:lang w:eastAsia="en-GB"/>
              </w:rPr>
            </w:pPr>
            <w:r w:rsidRPr="00B61672">
              <w:rPr>
                <w:rFonts w:ascii="Times New Roman" w:eastAsia="Times New Roman" w:hAnsi="Times New Roman" w:cs="Times New Roman"/>
                <w:sz w:val="24"/>
                <w:szCs w:val="24"/>
                <w:lang w:eastAsia="en-GB"/>
              </w:rPr>
              <w:t>Lion</w:t>
            </w:r>
          </w:p>
        </w:tc>
        <w:tc>
          <w:tcPr>
            <w:tcW w:w="1300" w:type="dxa"/>
            <w:vMerge w:val="restart"/>
            <w:tcBorders>
              <w:top w:val="nil"/>
              <w:left w:val="single" w:sz="8" w:space="0" w:color="AAAAAA"/>
              <w:bottom w:val="single" w:sz="8" w:space="0" w:color="AAAAAA"/>
              <w:right w:val="single" w:sz="8" w:space="0" w:color="AAAAAA"/>
            </w:tcBorders>
            <w:shd w:val="clear" w:color="000000" w:fill="FFFFFF"/>
            <w:vAlign w:val="center"/>
            <w:hideMark/>
          </w:tcPr>
          <w:p w:rsidR="00B61672" w:rsidRPr="00B61672" w:rsidRDefault="00B61672" w:rsidP="00B61672">
            <w:pPr>
              <w:spacing w:after="0" w:line="480" w:lineRule="auto"/>
              <w:ind w:firstLine="567"/>
              <w:jc w:val="center"/>
              <w:rPr>
                <w:rFonts w:ascii="Times New Roman" w:eastAsia="Times New Roman" w:hAnsi="Times New Roman" w:cs="Times New Roman"/>
                <w:sz w:val="24"/>
                <w:szCs w:val="24"/>
                <w:lang w:eastAsia="en-GB"/>
              </w:rPr>
            </w:pPr>
            <w:r w:rsidRPr="00B61672">
              <w:rPr>
                <w:rFonts w:ascii="Times New Roman" w:eastAsia="Times New Roman" w:hAnsi="Times New Roman" w:cs="Times New Roman"/>
                <w:sz w:val="24"/>
                <w:szCs w:val="24"/>
                <w:lang w:eastAsia="en-GB"/>
              </w:rPr>
              <w:t>Expand</w:t>
            </w:r>
          </w:p>
        </w:tc>
        <w:tc>
          <w:tcPr>
            <w:tcW w:w="1180" w:type="dxa"/>
            <w:tcBorders>
              <w:top w:val="nil"/>
              <w:left w:val="nil"/>
              <w:bottom w:val="nil"/>
              <w:right w:val="single" w:sz="8" w:space="0" w:color="AAAAAA"/>
            </w:tcBorders>
            <w:shd w:val="clear" w:color="000000" w:fill="FFFFFF"/>
            <w:vAlign w:val="center"/>
            <w:hideMark/>
          </w:tcPr>
          <w:p w:rsidR="00B61672" w:rsidRPr="00B61672" w:rsidRDefault="00B61672" w:rsidP="00B61672">
            <w:pPr>
              <w:spacing w:after="0" w:line="480" w:lineRule="auto"/>
              <w:ind w:firstLine="567"/>
              <w:jc w:val="right"/>
              <w:rPr>
                <w:rFonts w:ascii="Times New Roman" w:eastAsia="Times New Roman" w:hAnsi="Times New Roman" w:cs="Times New Roman"/>
                <w:sz w:val="24"/>
                <w:szCs w:val="24"/>
                <w:lang w:eastAsia="en-GB"/>
              </w:rPr>
            </w:pPr>
            <w:r w:rsidRPr="00B61672">
              <w:rPr>
                <w:rFonts w:ascii="Times New Roman" w:eastAsia="Times New Roman" w:hAnsi="Times New Roman" w:cs="Times New Roman"/>
                <w:sz w:val="24"/>
                <w:szCs w:val="24"/>
                <w:lang w:eastAsia="en-GB"/>
              </w:rPr>
              <w:t>30</w:t>
            </w:r>
          </w:p>
        </w:tc>
        <w:tc>
          <w:tcPr>
            <w:tcW w:w="1180" w:type="dxa"/>
            <w:tcBorders>
              <w:top w:val="nil"/>
              <w:left w:val="nil"/>
              <w:bottom w:val="nil"/>
              <w:right w:val="single" w:sz="8" w:space="0" w:color="AAAAAA"/>
            </w:tcBorders>
            <w:shd w:val="clear" w:color="000000" w:fill="FFFFFF"/>
            <w:vAlign w:val="center"/>
            <w:hideMark/>
          </w:tcPr>
          <w:p w:rsidR="00B61672" w:rsidRPr="00B61672" w:rsidRDefault="00B61672" w:rsidP="00B61672">
            <w:pPr>
              <w:spacing w:after="0" w:line="480" w:lineRule="auto"/>
              <w:ind w:firstLine="567"/>
              <w:jc w:val="right"/>
              <w:rPr>
                <w:rFonts w:ascii="Times New Roman" w:eastAsia="Times New Roman" w:hAnsi="Times New Roman" w:cs="Times New Roman"/>
                <w:sz w:val="24"/>
                <w:szCs w:val="24"/>
                <w:lang w:eastAsia="en-GB"/>
              </w:rPr>
            </w:pPr>
            <w:r w:rsidRPr="00B61672">
              <w:rPr>
                <w:rFonts w:ascii="Times New Roman" w:eastAsia="Times New Roman" w:hAnsi="Times New Roman" w:cs="Times New Roman"/>
                <w:sz w:val="24"/>
                <w:szCs w:val="24"/>
                <w:lang w:eastAsia="en-GB"/>
              </w:rPr>
              <w:t>0</w:t>
            </w:r>
          </w:p>
        </w:tc>
      </w:tr>
      <w:tr w:rsidR="00B61672" w:rsidRPr="00B61672" w:rsidTr="00B61672">
        <w:trPr>
          <w:trHeight w:val="360"/>
        </w:trPr>
        <w:tc>
          <w:tcPr>
            <w:tcW w:w="960" w:type="dxa"/>
            <w:vMerge/>
            <w:tcBorders>
              <w:top w:val="nil"/>
              <w:left w:val="single" w:sz="8" w:space="0" w:color="AAAAAA"/>
              <w:bottom w:val="single" w:sz="8" w:space="0" w:color="AAAAAA"/>
              <w:right w:val="single" w:sz="8" w:space="0" w:color="AAAAAA"/>
            </w:tcBorders>
            <w:vAlign w:val="center"/>
            <w:hideMark/>
          </w:tcPr>
          <w:p w:rsidR="00B61672" w:rsidRPr="00B61672" w:rsidRDefault="00B61672" w:rsidP="00B61672">
            <w:pPr>
              <w:spacing w:after="0" w:line="480" w:lineRule="auto"/>
              <w:ind w:firstLine="567"/>
              <w:rPr>
                <w:rFonts w:ascii="Times New Roman" w:eastAsia="Times New Roman" w:hAnsi="Times New Roman" w:cs="Times New Roman"/>
                <w:sz w:val="24"/>
                <w:szCs w:val="24"/>
                <w:lang w:eastAsia="en-GB"/>
              </w:rPr>
            </w:pPr>
          </w:p>
        </w:tc>
        <w:tc>
          <w:tcPr>
            <w:tcW w:w="1300" w:type="dxa"/>
            <w:vMerge/>
            <w:tcBorders>
              <w:top w:val="nil"/>
              <w:left w:val="single" w:sz="8" w:space="0" w:color="AAAAAA"/>
              <w:bottom w:val="single" w:sz="8" w:space="0" w:color="AAAAAA"/>
              <w:right w:val="single" w:sz="8" w:space="0" w:color="AAAAAA"/>
            </w:tcBorders>
            <w:vAlign w:val="center"/>
            <w:hideMark/>
          </w:tcPr>
          <w:p w:rsidR="00B61672" w:rsidRPr="00B61672" w:rsidRDefault="00B61672" w:rsidP="00B61672">
            <w:pPr>
              <w:spacing w:after="0" w:line="480" w:lineRule="auto"/>
              <w:ind w:firstLine="567"/>
              <w:rPr>
                <w:rFonts w:ascii="Times New Roman" w:eastAsia="Times New Roman" w:hAnsi="Times New Roman" w:cs="Times New Roman"/>
                <w:sz w:val="24"/>
                <w:szCs w:val="24"/>
                <w:lang w:eastAsia="en-GB"/>
              </w:rPr>
            </w:pPr>
          </w:p>
        </w:tc>
        <w:tc>
          <w:tcPr>
            <w:tcW w:w="1180" w:type="dxa"/>
            <w:tcBorders>
              <w:top w:val="nil"/>
              <w:left w:val="nil"/>
              <w:bottom w:val="single" w:sz="8" w:space="0" w:color="AAAAAA"/>
              <w:right w:val="single" w:sz="8" w:space="0" w:color="AAAAAA"/>
            </w:tcBorders>
            <w:shd w:val="clear" w:color="000000" w:fill="FFFFFF"/>
            <w:vAlign w:val="center"/>
            <w:hideMark/>
          </w:tcPr>
          <w:p w:rsidR="00B61672" w:rsidRPr="00B61672" w:rsidRDefault="00B61672" w:rsidP="00B61672">
            <w:pPr>
              <w:spacing w:after="0" w:line="480" w:lineRule="auto"/>
              <w:ind w:firstLine="567"/>
              <w:rPr>
                <w:rFonts w:ascii="Times New Roman" w:eastAsia="Times New Roman" w:hAnsi="Times New Roman" w:cs="Times New Roman"/>
                <w:color w:val="ED4940"/>
                <w:sz w:val="24"/>
                <w:szCs w:val="24"/>
                <w:lang w:eastAsia="en-GB"/>
              </w:rPr>
            </w:pPr>
            <w:r w:rsidRPr="00B61672">
              <w:rPr>
                <w:rFonts w:ascii="Times New Roman" w:eastAsia="Times New Roman" w:hAnsi="Times New Roman" w:cs="Times New Roman"/>
                <w:color w:val="ED4940"/>
                <w:sz w:val="24"/>
                <w:szCs w:val="24"/>
                <w:lang w:eastAsia="en-GB"/>
              </w:rPr>
              <w:t>20</w:t>
            </w:r>
          </w:p>
        </w:tc>
        <w:tc>
          <w:tcPr>
            <w:tcW w:w="1180" w:type="dxa"/>
            <w:tcBorders>
              <w:top w:val="nil"/>
              <w:left w:val="nil"/>
              <w:bottom w:val="single" w:sz="8" w:space="0" w:color="AAAAAA"/>
              <w:right w:val="single" w:sz="8" w:space="0" w:color="AAAAAA"/>
            </w:tcBorders>
            <w:shd w:val="clear" w:color="000000" w:fill="FFFFFF"/>
            <w:vAlign w:val="center"/>
            <w:hideMark/>
          </w:tcPr>
          <w:p w:rsidR="00B61672" w:rsidRPr="00B61672" w:rsidRDefault="00B61672" w:rsidP="00B61672">
            <w:pPr>
              <w:spacing w:after="0" w:line="480" w:lineRule="auto"/>
              <w:ind w:firstLine="567"/>
              <w:rPr>
                <w:rFonts w:ascii="Times New Roman" w:eastAsia="Times New Roman" w:hAnsi="Times New Roman" w:cs="Times New Roman"/>
                <w:color w:val="ED4940"/>
                <w:sz w:val="24"/>
                <w:szCs w:val="24"/>
                <w:lang w:eastAsia="en-GB"/>
              </w:rPr>
            </w:pPr>
            <w:r w:rsidRPr="00B61672">
              <w:rPr>
                <w:rFonts w:ascii="Times New Roman" w:eastAsia="Times New Roman" w:hAnsi="Times New Roman" w:cs="Times New Roman"/>
                <w:color w:val="ED4940"/>
                <w:sz w:val="24"/>
                <w:szCs w:val="24"/>
                <w:lang w:eastAsia="en-GB"/>
              </w:rPr>
              <w:t>50</w:t>
            </w:r>
          </w:p>
        </w:tc>
      </w:tr>
      <w:tr w:rsidR="00B61672" w:rsidRPr="00B61672" w:rsidTr="00B61672">
        <w:trPr>
          <w:trHeight w:val="345"/>
        </w:trPr>
        <w:tc>
          <w:tcPr>
            <w:tcW w:w="960" w:type="dxa"/>
            <w:vMerge/>
            <w:tcBorders>
              <w:top w:val="nil"/>
              <w:left w:val="single" w:sz="8" w:space="0" w:color="AAAAAA"/>
              <w:bottom w:val="single" w:sz="8" w:space="0" w:color="AAAAAA"/>
              <w:right w:val="single" w:sz="8" w:space="0" w:color="AAAAAA"/>
            </w:tcBorders>
            <w:vAlign w:val="center"/>
            <w:hideMark/>
          </w:tcPr>
          <w:p w:rsidR="00B61672" w:rsidRPr="00B61672" w:rsidRDefault="00B61672" w:rsidP="00B61672">
            <w:pPr>
              <w:spacing w:after="0" w:line="480" w:lineRule="auto"/>
              <w:ind w:firstLine="567"/>
              <w:rPr>
                <w:rFonts w:ascii="Times New Roman" w:eastAsia="Times New Roman" w:hAnsi="Times New Roman" w:cs="Times New Roman"/>
                <w:sz w:val="24"/>
                <w:szCs w:val="24"/>
                <w:lang w:eastAsia="en-GB"/>
              </w:rPr>
            </w:pPr>
          </w:p>
        </w:tc>
        <w:tc>
          <w:tcPr>
            <w:tcW w:w="1300" w:type="dxa"/>
            <w:vMerge w:val="restart"/>
            <w:tcBorders>
              <w:top w:val="nil"/>
              <w:left w:val="single" w:sz="8" w:space="0" w:color="AAAAAA"/>
              <w:bottom w:val="single" w:sz="8" w:space="0" w:color="AAAAAA"/>
              <w:right w:val="single" w:sz="8" w:space="0" w:color="AAAAAA"/>
            </w:tcBorders>
            <w:shd w:val="clear" w:color="000000" w:fill="FFFFFF"/>
            <w:vAlign w:val="center"/>
            <w:hideMark/>
          </w:tcPr>
          <w:p w:rsidR="00B61672" w:rsidRPr="00B61672" w:rsidRDefault="00B61672" w:rsidP="00B61672">
            <w:pPr>
              <w:spacing w:after="0" w:line="480" w:lineRule="auto"/>
              <w:ind w:firstLine="567"/>
              <w:rPr>
                <w:rFonts w:ascii="Times New Roman" w:eastAsia="Times New Roman" w:hAnsi="Times New Roman" w:cs="Times New Roman"/>
                <w:sz w:val="24"/>
                <w:szCs w:val="24"/>
                <w:lang w:eastAsia="en-GB"/>
              </w:rPr>
            </w:pPr>
            <w:r w:rsidRPr="00B61672">
              <w:rPr>
                <w:rFonts w:ascii="Times New Roman" w:eastAsia="Times New Roman" w:hAnsi="Times New Roman" w:cs="Times New Roman"/>
                <w:sz w:val="24"/>
                <w:szCs w:val="24"/>
                <w:lang w:eastAsia="en-GB"/>
              </w:rPr>
              <w:t>Not Expand</w:t>
            </w:r>
          </w:p>
        </w:tc>
        <w:tc>
          <w:tcPr>
            <w:tcW w:w="1180" w:type="dxa"/>
            <w:tcBorders>
              <w:top w:val="nil"/>
              <w:left w:val="nil"/>
              <w:bottom w:val="nil"/>
              <w:right w:val="single" w:sz="8" w:space="0" w:color="AAAAAA"/>
            </w:tcBorders>
            <w:shd w:val="clear" w:color="000000" w:fill="FFFFFF"/>
            <w:vAlign w:val="center"/>
            <w:hideMark/>
          </w:tcPr>
          <w:p w:rsidR="00B61672" w:rsidRPr="00B61672" w:rsidRDefault="00B61672" w:rsidP="00B61672">
            <w:pPr>
              <w:spacing w:after="0" w:line="480" w:lineRule="auto"/>
              <w:ind w:firstLine="567"/>
              <w:jc w:val="right"/>
              <w:rPr>
                <w:rFonts w:ascii="Times New Roman" w:eastAsia="Times New Roman" w:hAnsi="Times New Roman" w:cs="Times New Roman"/>
                <w:sz w:val="24"/>
                <w:szCs w:val="24"/>
                <w:lang w:eastAsia="en-GB"/>
              </w:rPr>
            </w:pPr>
            <w:r w:rsidRPr="00B61672">
              <w:rPr>
                <w:rFonts w:ascii="Times New Roman" w:eastAsia="Times New Roman" w:hAnsi="Times New Roman" w:cs="Times New Roman"/>
                <w:sz w:val="24"/>
                <w:szCs w:val="24"/>
                <w:lang w:eastAsia="en-GB"/>
              </w:rPr>
              <w:t>50</w:t>
            </w:r>
          </w:p>
        </w:tc>
        <w:tc>
          <w:tcPr>
            <w:tcW w:w="1180" w:type="dxa"/>
            <w:tcBorders>
              <w:top w:val="nil"/>
              <w:left w:val="nil"/>
              <w:bottom w:val="nil"/>
              <w:right w:val="single" w:sz="8" w:space="0" w:color="AAAAAA"/>
            </w:tcBorders>
            <w:shd w:val="clear" w:color="000000" w:fill="FFFFFF"/>
            <w:vAlign w:val="center"/>
            <w:hideMark/>
          </w:tcPr>
          <w:p w:rsidR="00B61672" w:rsidRPr="00B61672" w:rsidRDefault="00B61672" w:rsidP="00B61672">
            <w:pPr>
              <w:spacing w:after="0" w:line="480" w:lineRule="auto"/>
              <w:ind w:firstLine="567"/>
              <w:jc w:val="right"/>
              <w:rPr>
                <w:rFonts w:ascii="Times New Roman" w:eastAsia="Times New Roman" w:hAnsi="Times New Roman" w:cs="Times New Roman"/>
                <w:sz w:val="24"/>
                <w:szCs w:val="24"/>
                <w:lang w:eastAsia="en-GB"/>
              </w:rPr>
            </w:pPr>
            <w:r w:rsidRPr="00B61672">
              <w:rPr>
                <w:rFonts w:ascii="Times New Roman" w:eastAsia="Times New Roman" w:hAnsi="Times New Roman" w:cs="Times New Roman"/>
                <w:sz w:val="24"/>
                <w:szCs w:val="24"/>
                <w:lang w:eastAsia="en-GB"/>
              </w:rPr>
              <w:t>0</w:t>
            </w:r>
          </w:p>
        </w:tc>
      </w:tr>
      <w:tr w:rsidR="00B61672" w:rsidRPr="00B61672" w:rsidTr="00B61672">
        <w:trPr>
          <w:trHeight w:val="360"/>
        </w:trPr>
        <w:tc>
          <w:tcPr>
            <w:tcW w:w="960" w:type="dxa"/>
            <w:vMerge/>
            <w:tcBorders>
              <w:top w:val="nil"/>
              <w:left w:val="single" w:sz="8" w:space="0" w:color="AAAAAA"/>
              <w:bottom w:val="single" w:sz="8" w:space="0" w:color="AAAAAA"/>
              <w:right w:val="single" w:sz="8" w:space="0" w:color="AAAAAA"/>
            </w:tcBorders>
            <w:vAlign w:val="center"/>
            <w:hideMark/>
          </w:tcPr>
          <w:p w:rsidR="00B61672" w:rsidRPr="00B61672" w:rsidRDefault="00B61672" w:rsidP="00B61672">
            <w:pPr>
              <w:spacing w:after="0" w:line="480" w:lineRule="auto"/>
              <w:ind w:firstLine="567"/>
              <w:rPr>
                <w:rFonts w:ascii="Times New Roman" w:eastAsia="Times New Roman" w:hAnsi="Times New Roman" w:cs="Times New Roman"/>
                <w:sz w:val="24"/>
                <w:szCs w:val="24"/>
                <w:lang w:eastAsia="en-GB"/>
              </w:rPr>
            </w:pPr>
          </w:p>
        </w:tc>
        <w:tc>
          <w:tcPr>
            <w:tcW w:w="1300" w:type="dxa"/>
            <w:vMerge/>
            <w:tcBorders>
              <w:top w:val="nil"/>
              <w:left w:val="single" w:sz="8" w:space="0" w:color="AAAAAA"/>
              <w:bottom w:val="single" w:sz="8" w:space="0" w:color="AAAAAA"/>
              <w:right w:val="single" w:sz="8" w:space="0" w:color="AAAAAA"/>
            </w:tcBorders>
            <w:vAlign w:val="center"/>
            <w:hideMark/>
          </w:tcPr>
          <w:p w:rsidR="00B61672" w:rsidRPr="00B61672" w:rsidRDefault="00B61672" w:rsidP="00B61672">
            <w:pPr>
              <w:spacing w:after="0" w:line="480" w:lineRule="auto"/>
              <w:ind w:firstLine="567"/>
              <w:rPr>
                <w:rFonts w:ascii="Times New Roman" w:eastAsia="Times New Roman" w:hAnsi="Times New Roman" w:cs="Times New Roman"/>
                <w:sz w:val="24"/>
                <w:szCs w:val="24"/>
                <w:lang w:eastAsia="en-GB"/>
              </w:rPr>
            </w:pPr>
          </w:p>
        </w:tc>
        <w:tc>
          <w:tcPr>
            <w:tcW w:w="1180" w:type="dxa"/>
            <w:tcBorders>
              <w:top w:val="nil"/>
              <w:left w:val="nil"/>
              <w:bottom w:val="single" w:sz="8" w:space="0" w:color="AAAAAA"/>
              <w:right w:val="single" w:sz="8" w:space="0" w:color="AAAAAA"/>
            </w:tcBorders>
            <w:shd w:val="clear" w:color="000000" w:fill="FFFFFF"/>
            <w:vAlign w:val="center"/>
            <w:hideMark/>
          </w:tcPr>
          <w:p w:rsidR="00B61672" w:rsidRPr="00B61672" w:rsidRDefault="00B61672" w:rsidP="00B61672">
            <w:pPr>
              <w:spacing w:after="0" w:line="480" w:lineRule="auto"/>
              <w:ind w:firstLine="567"/>
              <w:rPr>
                <w:rFonts w:ascii="Times New Roman" w:eastAsia="Times New Roman" w:hAnsi="Times New Roman" w:cs="Times New Roman"/>
                <w:color w:val="ED4940"/>
                <w:sz w:val="24"/>
                <w:szCs w:val="24"/>
                <w:lang w:eastAsia="en-GB"/>
              </w:rPr>
            </w:pPr>
            <w:r w:rsidRPr="00B61672">
              <w:rPr>
                <w:rFonts w:ascii="Times New Roman" w:eastAsia="Times New Roman" w:hAnsi="Times New Roman" w:cs="Times New Roman"/>
                <w:color w:val="ED4940"/>
                <w:sz w:val="24"/>
                <w:szCs w:val="24"/>
                <w:lang w:eastAsia="en-GB"/>
              </w:rPr>
              <w:t>0</w:t>
            </w:r>
          </w:p>
        </w:tc>
        <w:tc>
          <w:tcPr>
            <w:tcW w:w="1180" w:type="dxa"/>
            <w:tcBorders>
              <w:top w:val="nil"/>
              <w:left w:val="nil"/>
              <w:bottom w:val="single" w:sz="8" w:space="0" w:color="AAAAAA"/>
              <w:right w:val="single" w:sz="8" w:space="0" w:color="AAAAAA"/>
            </w:tcBorders>
            <w:shd w:val="clear" w:color="000000" w:fill="FFFFFF"/>
            <w:vAlign w:val="center"/>
            <w:hideMark/>
          </w:tcPr>
          <w:p w:rsidR="00B61672" w:rsidRPr="00B61672" w:rsidRDefault="00B61672" w:rsidP="00B61672">
            <w:pPr>
              <w:spacing w:after="0" w:line="480" w:lineRule="auto"/>
              <w:ind w:firstLine="567"/>
              <w:rPr>
                <w:rFonts w:ascii="Times New Roman" w:eastAsia="Times New Roman" w:hAnsi="Times New Roman" w:cs="Times New Roman"/>
                <w:color w:val="ED4940"/>
                <w:sz w:val="24"/>
                <w:szCs w:val="24"/>
                <w:lang w:eastAsia="en-GB"/>
              </w:rPr>
            </w:pPr>
            <w:r w:rsidRPr="00B61672">
              <w:rPr>
                <w:rFonts w:ascii="Times New Roman" w:eastAsia="Times New Roman" w:hAnsi="Times New Roman" w:cs="Times New Roman"/>
                <w:color w:val="ED4940"/>
                <w:sz w:val="24"/>
                <w:szCs w:val="24"/>
                <w:lang w:eastAsia="en-GB"/>
              </w:rPr>
              <w:t>0</w:t>
            </w:r>
          </w:p>
        </w:tc>
      </w:tr>
    </w:tbl>
    <w:p w:rsidR="00B61672" w:rsidRPr="00B61672" w:rsidRDefault="00B61672" w:rsidP="00B61672">
      <w:pPr>
        <w:spacing w:line="480" w:lineRule="auto"/>
        <w:ind w:firstLine="567"/>
        <w:rPr>
          <w:rFonts w:ascii="Times New Roman" w:hAnsi="Times New Roman" w:cs="Times New Roman"/>
          <w:sz w:val="24"/>
          <w:szCs w:val="24"/>
        </w:rPr>
      </w:pPr>
    </w:p>
    <w:p w:rsidR="00647F6A" w:rsidRPr="00B61672" w:rsidRDefault="00647F6A" w:rsidP="00B61672">
      <w:pPr>
        <w:spacing w:line="480" w:lineRule="auto"/>
        <w:ind w:firstLine="567"/>
        <w:rPr>
          <w:rFonts w:ascii="Times New Roman" w:hAnsi="Times New Roman" w:cs="Times New Roman"/>
          <w:sz w:val="24"/>
          <w:szCs w:val="24"/>
        </w:rPr>
      </w:pPr>
      <w:r w:rsidRPr="00B61672">
        <w:rPr>
          <w:rFonts w:ascii="Times New Roman" w:hAnsi="Times New Roman" w:cs="Times New Roman"/>
          <w:sz w:val="24"/>
          <w:szCs w:val="24"/>
        </w:rPr>
        <w:lastRenderedPageBreak/>
        <w:t>If Lion expands, he will earn additional revenue of $20 million but if he decided not to expand, he will lose the whole $50 million, which will be earned by Cheetah.</w:t>
      </w:r>
    </w:p>
    <w:p w:rsidR="00647F6A" w:rsidRPr="00B61672" w:rsidRDefault="00647F6A" w:rsidP="00B61672">
      <w:pPr>
        <w:spacing w:line="480" w:lineRule="auto"/>
        <w:ind w:firstLine="567"/>
        <w:rPr>
          <w:rFonts w:ascii="Times New Roman" w:hAnsi="Times New Roman" w:cs="Times New Roman"/>
          <w:sz w:val="24"/>
          <w:szCs w:val="24"/>
        </w:rPr>
      </w:pPr>
      <w:r w:rsidRPr="00B61672">
        <w:rPr>
          <w:rFonts w:ascii="Times New Roman" w:hAnsi="Times New Roman" w:cs="Times New Roman"/>
          <w:sz w:val="24"/>
          <w:szCs w:val="24"/>
        </w:rPr>
        <w:t>If cheetah expands, he will earn $30 million but if he decided not to expand, he will lose the whole $50 million, which will be earned by Lion.</w:t>
      </w:r>
    </w:p>
    <w:p w:rsidR="00647F6A" w:rsidRPr="00B61672" w:rsidRDefault="00647F6A" w:rsidP="00B61672">
      <w:pPr>
        <w:spacing w:line="480" w:lineRule="auto"/>
        <w:ind w:firstLine="567"/>
        <w:rPr>
          <w:rFonts w:ascii="Times New Roman" w:hAnsi="Times New Roman" w:cs="Times New Roman"/>
          <w:sz w:val="24"/>
          <w:szCs w:val="24"/>
        </w:rPr>
      </w:pPr>
      <w:r w:rsidRPr="00B61672">
        <w:rPr>
          <w:rFonts w:ascii="Times New Roman" w:hAnsi="Times New Roman" w:cs="Times New Roman"/>
          <w:sz w:val="24"/>
          <w:szCs w:val="24"/>
          <w:shd w:val="clear" w:color="auto" w:fill="FFFFFF"/>
        </w:rPr>
        <w:t>Nash equilibrium</w:t>
      </w:r>
      <w:r w:rsidRPr="00B61672">
        <w:rPr>
          <w:rFonts w:ascii="Times New Roman" w:hAnsi="Times New Roman" w:cs="Times New Roman"/>
          <w:sz w:val="24"/>
          <w:szCs w:val="24"/>
          <w:shd w:val="clear" w:color="auto" w:fill="FFFFFF"/>
        </w:rPr>
        <w:t> is a proposed </w:t>
      </w:r>
      <w:hyperlink r:id="rId7" w:tooltip="Solution concept" w:history="1">
        <w:r w:rsidRPr="00B61672">
          <w:rPr>
            <w:rStyle w:val="Hyperlink"/>
            <w:rFonts w:ascii="Times New Roman" w:hAnsi="Times New Roman" w:cs="Times New Roman"/>
            <w:color w:val="auto"/>
            <w:sz w:val="24"/>
            <w:szCs w:val="24"/>
            <w:u w:val="none"/>
            <w:shd w:val="clear" w:color="auto" w:fill="FFFFFF"/>
          </w:rPr>
          <w:t>solution</w:t>
        </w:r>
      </w:hyperlink>
      <w:r w:rsidRPr="00B61672">
        <w:rPr>
          <w:rFonts w:ascii="Times New Roman" w:hAnsi="Times New Roman" w:cs="Times New Roman"/>
          <w:sz w:val="24"/>
          <w:szCs w:val="24"/>
          <w:shd w:val="clear" w:color="auto" w:fill="FFFFFF"/>
        </w:rPr>
        <w:t> of a </w:t>
      </w:r>
      <w:hyperlink r:id="rId8" w:tooltip="Non-cooperative game" w:history="1">
        <w:r w:rsidRPr="00B61672">
          <w:rPr>
            <w:rStyle w:val="Hyperlink"/>
            <w:rFonts w:ascii="Times New Roman" w:hAnsi="Times New Roman" w:cs="Times New Roman"/>
            <w:color w:val="auto"/>
            <w:sz w:val="24"/>
            <w:szCs w:val="24"/>
            <w:u w:val="none"/>
            <w:shd w:val="clear" w:color="auto" w:fill="FFFFFF"/>
          </w:rPr>
          <w:t>non-cooperative game</w:t>
        </w:r>
      </w:hyperlink>
      <w:r w:rsidRPr="00B61672">
        <w:rPr>
          <w:rFonts w:ascii="Times New Roman" w:hAnsi="Times New Roman" w:cs="Times New Roman"/>
          <w:sz w:val="24"/>
          <w:szCs w:val="24"/>
          <w:shd w:val="clear" w:color="auto" w:fill="FFFFFF"/>
        </w:rPr>
        <w:t> involving two or more players in which each player is assumed to know the equilibrium strategies of the other players, and no player has anything to gain by changing only their own strategy.</w:t>
      </w:r>
      <w:r w:rsidRPr="00B61672">
        <w:rPr>
          <w:rFonts w:ascii="Times New Roman" w:hAnsi="Times New Roman" w:cs="Times New Roman"/>
          <w:sz w:val="24"/>
          <w:szCs w:val="24"/>
        </w:rPr>
        <w:t xml:space="preserve"> </w:t>
      </w:r>
    </w:p>
    <w:p w:rsidR="00B61672" w:rsidRDefault="004E27E6" w:rsidP="00B61672">
      <w:pPr>
        <w:spacing w:line="480" w:lineRule="auto"/>
        <w:ind w:firstLine="567"/>
        <w:rPr>
          <w:rFonts w:ascii="Times New Roman" w:hAnsi="Times New Roman" w:cs="Times New Roman"/>
          <w:sz w:val="24"/>
          <w:szCs w:val="24"/>
        </w:rPr>
      </w:pPr>
      <w:r w:rsidRPr="00B61672">
        <w:rPr>
          <w:rFonts w:ascii="Times New Roman" w:hAnsi="Times New Roman" w:cs="Times New Roman"/>
          <w:sz w:val="24"/>
          <w:szCs w:val="24"/>
        </w:rPr>
        <w:t>The mutually preferred outcome is for Lion to expand, as her total revenue will be $70 million. This method is good as it helps people analyse situations, which are a bit difficult and arrive to the most optimal solution.</w:t>
      </w:r>
    </w:p>
    <w:p w:rsidR="00B61672" w:rsidRPr="00B61672" w:rsidRDefault="00B61672" w:rsidP="00B61672">
      <w:pPr>
        <w:rPr>
          <w:rFonts w:ascii="Times New Roman" w:hAnsi="Times New Roman" w:cs="Times New Roman"/>
          <w:sz w:val="24"/>
          <w:szCs w:val="24"/>
        </w:rPr>
      </w:pPr>
    </w:p>
    <w:p w:rsidR="00B61672" w:rsidRPr="00B61672" w:rsidRDefault="00B61672" w:rsidP="00B61672">
      <w:pPr>
        <w:rPr>
          <w:rFonts w:ascii="Times New Roman" w:hAnsi="Times New Roman" w:cs="Times New Roman"/>
          <w:sz w:val="24"/>
          <w:szCs w:val="24"/>
        </w:rPr>
      </w:pPr>
    </w:p>
    <w:p w:rsidR="00B61672" w:rsidRPr="00B61672" w:rsidRDefault="00B61672" w:rsidP="00B61672">
      <w:pPr>
        <w:rPr>
          <w:rFonts w:ascii="Times New Roman" w:hAnsi="Times New Roman" w:cs="Times New Roman"/>
          <w:sz w:val="24"/>
          <w:szCs w:val="24"/>
        </w:rPr>
      </w:pPr>
    </w:p>
    <w:p w:rsidR="00B61672" w:rsidRPr="00B61672" w:rsidRDefault="00B61672" w:rsidP="00B61672">
      <w:pPr>
        <w:rPr>
          <w:rFonts w:ascii="Times New Roman" w:hAnsi="Times New Roman" w:cs="Times New Roman"/>
          <w:sz w:val="24"/>
          <w:szCs w:val="24"/>
        </w:rPr>
      </w:pPr>
    </w:p>
    <w:p w:rsidR="00B61672" w:rsidRDefault="00B61672" w:rsidP="00B61672">
      <w:pPr>
        <w:rPr>
          <w:rFonts w:ascii="Times New Roman" w:hAnsi="Times New Roman" w:cs="Times New Roman"/>
          <w:sz w:val="24"/>
          <w:szCs w:val="24"/>
        </w:rPr>
      </w:pPr>
    </w:p>
    <w:p w:rsidR="004E27E6" w:rsidRDefault="00B61672" w:rsidP="00B61672">
      <w:pPr>
        <w:tabs>
          <w:tab w:val="left" w:pos="1350"/>
        </w:tabs>
        <w:rPr>
          <w:rFonts w:ascii="Times New Roman" w:hAnsi="Times New Roman" w:cs="Times New Roman"/>
          <w:sz w:val="24"/>
          <w:szCs w:val="24"/>
        </w:rPr>
      </w:pPr>
      <w:r>
        <w:rPr>
          <w:rFonts w:ascii="Times New Roman" w:hAnsi="Times New Roman" w:cs="Times New Roman"/>
          <w:sz w:val="24"/>
          <w:szCs w:val="24"/>
        </w:rPr>
        <w:tab/>
      </w: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Default="00B61672" w:rsidP="00B61672">
      <w:pPr>
        <w:tabs>
          <w:tab w:val="left" w:pos="1350"/>
        </w:tabs>
        <w:rPr>
          <w:rFonts w:ascii="Times New Roman" w:hAnsi="Times New Roman" w:cs="Times New Roman"/>
          <w:sz w:val="24"/>
          <w:szCs w:val="24"/>
        </w:rPr>
      </w:pPr>
    </w:p>
    <w:p w:rsidR="00B61672" w:rsidRPr="00B61672" w:rsidRDefault="00B61672" w:rsidP="00B61672">
      <w:pPr>
        <w:tabs>
          <w:tab w:val="left" w:pos="1350"/>
        </w:tabs>
        <w:jc w:val="center"/>
        <w:rPr>
          <w:rFonts w:ascii="Times New Roman" w:hAnsi="Times New Roman" w:cs="Times New Roman"/>
          <w:b/>
          <w:sz w:val="24"/>
          <w:szCs w:val="24"/>
        </w:rPr>
      </w:pPr>
      <w:r w:rsidRPr="00B61672">
        <w:rPr>
          <w:rFonts w:ascii="Times New Roman" w:hAnsi="Times New Roman" w:cs="Times New Roman"/>
          <w:b/>
          <w:sz w:val="24"/>
          <w:szCs w:val="24"/>
        </w:rPr>
        <w:t>References</w:t>
      </w:r>
    </w:p>
    <w:p w:rsidR="00B61672" w:rsidRPr="00B61672" w:rsidRDefault="00B61672" w:rsidP="00B61672">
      <w:pPr>
        <w:shd w:val="clear" w:color="auto" w:fill="FCFCFC"/>
        <w:spacing w:before="240" w:after="240" w:line="480" w:lineRule="auto"/>
        <w:ind w:left="357" w:firstLine="567"/>
        <w:rPr>
          <w:rFonts w:ascii="Times New Roman" w:eastAsia="Times New Roman" w:hAnsi="Times New Roman" w:cs="Times New Roman"/>
          <w:spacing w:val="2"/>
          <w:sz w:val="24"/>
          <w:szCs w:val="24"/>
          <w:lang w:eastAsia="en-GB"/>
        </w:rPr>
      </w:pPr>
      <w:r>
        <w:rPr>
          <w:rFonts w:ascii="Times New Roman" w:eastAsia="Times New Roman" w:hAnsi="Times New Roman" w:cs="Times New Roman"/>
          <w:spacing w:val="2"/>
          <w:sz w:val="24"/>
          <w:szCs w:val="24"/>
          <w:lang w:eastAsia="en-GB"/>
        </w:rPr>
        <w:t>Barry, B.,</w:t>
      </w:r>
      <w:r w:rsidRPr="00B61672">
        <w:rPr>
          <w:rFonts w:ascii="Times New Roman" w:eastAsia="Times New Roman" w:hAnsi="Times New Roman" w:cs="Times New Roman"/>
          <w:spacing w:val="2"/>
          <w:sz w:val="24"/>
          <w:szCs w:val="24"/>
          <w:lang w:eastAsia="en-GB"/>
        </w:rPr>
        <w:t>&amp; Hardin, R. (1982). </w:t>
      </w:r>
      <w:r w:rsidRPr="00B61672">
        <w:rPr>
          <w:rFonts w:ascii="Times New Roman" w:eastAsia="Times New Roman" w:hAnsi="Times New Roman" w:cs="Times New Roman"/>
          <w:i/>
          <w:iCs/>
          <w:spacing w:val="2"/>
          <w:sz w:val="24"/>
          <w:szCs w:val="24"/>
          <w:lang w:eastAsia="en-GB"/>
        </w:rPr>
        <w:t>Rational man and irrational society</w:t>
      </w:r>
      <w:r w:rsidRPr="00B61672">
        <w:rPr>
          <w:rFonts w:ascii="Times New Roman" w:eastAsia="Times New Roman" w:hAnsi="Times New Roman" w:cs="Times New Roman"/>
          <w:spacing w:val="2"/>
          <w:sz w:val="24"/>
          <w:szCs w:val="24"/>
          <w:lang w:eastAsia="en-GB"/>
        </w:rPr>
        <w:t>. Beverly Hills, CA: Sage. Bonacich, P. (1990). Communication dilemmas in social networks: An experimental study. </w:t>
      </w:r>
      <w:r w:rsidRPr="00B61672">
        <w:rPr>
          <w:rFonts w:ascii="Times New Roman" w:eastAsia="Times New Roman" w:hAnsi="Times New Roman" w:cs="Times New Roman"/>
          <w:i/>
          <w:iCs/>
          <w:spacing w:val="2"/>
          <w:sz w:val="24"/>
          <w:szCs w:val="24"/>
          <w:lang w:eastAsia="en-GB"/>
        </w:rPr>
        <w:t>American Sociological Review, 55</w:t>
      </w:r>
      <w:r w:rsidRPr="00B61672">
        <w:rPr>
          <w:rFonts w:ascii="Times New Roman" w:eastAsia="Times New Roman" w:hAnsi="Times New Roman" w:cs="Times New Roman"/>
          <w:spacing w:val="2"/>
          <w:sz w:val="24"/>
          <w:szCs w:val="24"/>
          <w:lang w:eastAsia="en-GB"/>
        </w:rPr>
        <w:t>, 448–459. Bonacich, P., &amp; Schneider, S. (1992). Communication networks and collective action. In W.B.G. Liebrand, D.M. Messick &amp; H.A.M. Wilke (Eds.), </w:t>
      </w:r>
      <w:r w:rsidRPr="00B61672">
        <w:rPr>
          <w:rFonts w:ascii="Times New Roman" w:eastAsia="Times New Roman" w:hAnsi="Times New Roman" w:cs="Times New Roman"/>
          <w:i/>
          <w:iCs/>
          <w:spacing w:val="2"/>
          <w:sz w:val="24"/>
          <w:szCs w:val="24"/>
          <w:lang w:eastAsia="en-GB"/>
        </w:rPr>
        <w:t>Social dilemmas: Theoretical issues and research findings</w:t>
      </w:r>
      <w:r w:rsidRPr="00B61672">
        <w:rPr>
          <w:rFonts w:ascii="Times New Roman" w:eastAsia="Times New Roman" w:hAnsi="Times New Roman" w:cs="Times New Roman"/>
          <w:spacing w:val="2"/>
          <w:sz w:val="24"/>
          <w:szCs w:val="24"/>
          <w:lang w:eastAsia="en-GB"/>
        </w:rPr>
        <w:t> </w:t>
      </w:r>
      <w:r>
        <w:rPr>
          <w:rFonts w:ascii="Times New Roman" w:eastAsia="Times New Roman" w:hAnsi="Times New Roman" w:cs="Times New Roman"/>
          <w:spacing w:val="2"/>
          <w:sz w:val="24"/>
          <w:szCs w:val="24"/>
          <w:lang w:eastAsia="en-GB"/>
        </w:rPr>
        <w:t>(pp. 225–245). Oxford: Pergamon.</w:t>
      </w:r>
    </w:p>
    <w:p w:rsidR="00B61672" w:rsidRPr="00B61672" w:rsidRDefault="00B61672" w:rsidP="00B61672">
      <w:pPr>
        <w:shd w:val="clear" w:color="auto" w:fill="FCFCFC"/>
        <w:spacing w:before="240" w:after="240" w:line="480" w:lineRule="auto"/>
        <w:ind w:left="357" w:firstLine="567"/>
        <w:rPr>
          <w:rFonts w:ascii="Times New Roman" w:eastAsia="Times New Roman" w:hAnsi="Times New Roman" w:cs="Times New Roman"/>
          <w:spacing w:val="2"/>
          <w:sz w:val="24"/>
          <w:szCs w:val="24"/>
          <w:lang w:eastAsia="en-GB"/>
        </w:rPr>
      </w:pPr>
      <w:r w:rsidRPr="00B61672">
        <w:rPr>
          <w:rFonts w:ascii="Times New Roman" w:eastAsia="Times New Roman" w:hAnsi="Times New Roman" w:cs="Times New Roman"/>
          <w:spacing w:val="2"/>
          <w:sz w:val="24"/>
          <w:szCs w:val="24"/>
          <w:lang w:eastAsia="en-GB"/>
        </w:rPr>
        <w:t>Brewer, M.B., &amp; Kramer, R.M. (1986). Choice behavior in social dilemmas: Effects of social identity, group size, and decision framing. </w:t>
      </w:r>
      <w:r w:rsidRPr="00B61672">
        <w:rPr>
          <w:rFonts w:ascii="Times New Roman" w:eastAsia="Times New Roman" w:hAnsi="Times New Roman" w:cs="Times New Roman"/>
          <w:i/>
          <w:iCs/>
          <w:spacing w:val="2"/>
          <w:sz w:val="24"/>
          <w:szCs w:val="24"/>
          <w:lang w:eastAsia="en-GB"/>
        </w:rPr>
        <w:t>Journal of Personality and Social Psychology</w:t>
      </w:r>
      <w:r w:rsidRPr="00B61672">
        <w:rPr>
          <w:rFonts w:ascii="Times New Roman" w:eastAsia="Times New Roman" w:hAnsi="Times New Roman" w:cs="Times New Roman"/>
          <w:spacing w:val="2"/>
          <w:sz w:val="24"/>
          <w:szCs w:val="24"/>
          <w:lang w:eastAsia="en-GB"/>
        </w:rPr>
        <w:t>, </w:t>
      </w:r>
      <w:r w:rsidRPr="00B61672">
        <w:rPr>
          <w:rFonts w:ascii="Times New Roman" w:eastAsia="Times New Roman" w:hAnsi="Times New Roman" w:cs="Times New Roman"/>
          <w:i/>
          <w:iCs/>
          <w:spacing w:val="2"/>
          <w:sz w:val="24"/>
          <w:szCs w:val="24"/>
          <w:lang w:eastAsia="en-GB"/>
        </w:rPr>
        <w:t>50</w:t>
      </w:r>
      <w:r w:rsidRPr="00B61672">
        <w:rPr>
          <w:rFonts w:ascii="Times New Roman" w:eastAsia="Times New Roman" w:hAnsi="Times New Roman" w:cs="Times New Roman"/>
          <w:spacing w:val="2"/>
          <w:sz w:val="24"/>
          <w:szCs w:val="24"/>
          <w:lang w:eastAsia="en-GB"/>
        </w:rPr>
        <w:t>(3), 543–549.</w:t>
      </w:r>
    </w:p>
    <w:p w:rsidR="00B61672" w:rsidRPr="00B61672" w:rsidRDefault="00B61672" w:rsidP="00B61672">
      <w:pPr>
        <w:tabs>
          <w:tab w:val="left" w:pos="1350"/>
        </w:tabs>
        <w:rPr>
          <w:rFonts w:ascii="Times New Roman" w:hAnsi="Times New Roman" w:cs="Times New Roman"/>
          <w:sz w:val="24"/>
          <w:szCs w:val="24"/>
        </w:rPr>
      </w:pPr>
    </w:p>
    <w:sectPr w:rsidR="00B61672" w:rsidRPr="00B6167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1672" w:rsidRDefault="00B61672" w:rsidP="00B61672">
      <w:pPr>
        <w:spacing w:after="0" w:line="240" w:lineRule="auto"/>
      </w:pPr>
      <w:r>
        <w:separator/>
      </w:r>
    </w:p>
  </w:endnote>
  <w:endnote w:type="continuationSeparator" w:id="0">
    <w:p w:rsidR="00B61672" w:rsidRDefault="00B61672" w:rsidP="00B61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1672" w:rsidRDefault="00B61672" w:rsidP="00B61672">
      <w:pPr>
        <w:spacing w:after="0" w:line="240" w:lineRule="auto"/>
      </w:pPr>
      <w:r>
        <w:separator/>
      </w:r>
    </w:p>
  </w:footnote>
  <w:footnote w:type="continuationSeparator" w:id="0">
    <w:p w:rsidR="00B61672" w:rsidRDefault="00B61672" w:rsidP="00B616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8187417"/>
      <w:docPartObj>
        <w:docPartGallery w:val="Page Numbers (Top of Page)"/>
        <w:docPartUnique/>
      </w:docPartObj>
    </w:sdtPr>
    <w:sdtEndPr>
      <w:rPr>
        <w:noProof/>
      </w:rPr>
    </w:sdtEndPr>
    <w:sdtContent>
      <w:p w:rsidR="00B61672" w:rsidRDefault="00B61672">
        <w:pPr>
          <w:pStyle w:val="Header"/>
          <w:jc w:val="right"/>
        </w:pPr>
        <w:r>
          <w:fldChar w:fldCharType="begin"/>
        </w:r>
        <w:r>
          <w:instrText xml:space="preserve"> PAGE   \* MERGEFORMAT </w:instrText>
        </w:r>
        <w:r>
          <w:fldChar w:fldCharType="separate"/>
        </w:r>
        <w:r w:rsidR="00903345">
          <w:rPr>
            <w:noProof/>
          </w:rPr>
          <w:t>5</w:t>
        </w:r>
        <w:r>
          <w:rPr>
            <w:noProof/>
          </w:rPr>
          <w:fldChar w:fldCharType="end"/>
        </w:r>
      </w:p>
    </w:sdtContent>
  </w:sdt>
  <w:p w:rsidR="00B61672" w:rsidRPr="00B61672" w:rsidRDefault="00B61672">
    <w:pPr>
      <w:pStyle w:val="Header"/>
      <w:rPr>
        <w:rFonts w:ascii="Times New Roman" w:hAnsi="Times New Roman" w:cs="Times New Roman"/>
        <w:sz w:val="24"/>
        <w:szCs w:val="24"/>
      </w:rPr>
    </w:pPr>
    <w:r w:rsidRPr="00B61672">
      <w:rPr>
        <w:rFonts w:ascii="Times New Roman" w:hAnsi="Times New Roman" w:cs="Times New Roman"/>
        <w:sz w:val="24"/>
        <w:szCs w:val="24"/>
      </w:rPr>
      <w:t>RUNNING HEAD: SOCIAL DILEMMA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3077C0"/>
    <w:multiLevelType w:val="multilevel"/>
    <w:tmpl w:val="BBF2D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1BB"/>
    <w:rsid w:val="00044724"/>
    <w:rsid w:val="00122349"/>
    <w:rsid w:val="00225337"/>
    <w:rsid w:val="003D71BB"/>
    <w:rsid w:val="004E27E6"/>
    <w:rsid w:val="00647F6A"/>
    <w:rsid w:val="00903345"/>
    <w:rsid w:val="00A235DE"/>
    <w:rsid w:val="00AE6CA4"/>
    <w:rsid w:val="00B61672"/>
    <w:rsid w:val="00C13319"/>
    <w:rsid w:val="00E55AE4"/>
    <w:rsid w:val="00EB2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0C2748-DCF4-47C7-929C-E04DC194D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D71BB"/>
    <w:rPr>
      <w:i/>
      <w:iCs/>
    </w:rPr>
  </w:style>
  <w:style w:type="paragraph" w:styleId="NormalWeb">
    <w:name w:val="Normal (Web)"/>
    <w:basedOn w:val="Normal"/>
    <w:uiPriority w:val="99"/>
    <w:unhideWhenUsed/>
    <w:rsid w:val="00A235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235DE"/>
    <w:rPr>
      <w:color w:val="0000FF"/>
      <w:u w:val="single"/>
    </w:rPr>
  </w:style>
  <w:style w:type="character" w:customStyle="1" w:styleId="occurrence">
    <w:name w:val="occurrence"/>
    <w:basedOn w:val="DefaultParagraphFont"/>
    <w:rsid w:val="00B61672"/>
  </w:style>
  <w:style w:type="paragraph" w:styleId="Header">
    <w:name w:val="header"/>
    <w:basedOn w:val="Normal"/>
    <w:link w:val="HeaderChar"/>
    <w:uiPriority w:val="99"/>
    <w:unhideWhenUsed/>
    <w:rsid w:val="00B616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672"/>
  </w:style>
  <w:style w:type="paragraph" w:styleId="Footer">
    <w:name w:val="footer"/>
    <w:basedOn w:val="Normal"/>
    <w:link w:val="FooterChar"/>
    <w:uiPriority w:val="99"/>
    <w:unhideWhenUsed/>
    <w:rsid w:val="00B616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182967">
      <w:bodyDiv w:val="1"/>
      <w:marLeft w:val="0"/>
      <w:marRight w:val="0"/>
      <w:marTop w:val="0"/>
      <w:marBottom w:val="0"/>
      <w:divBdr>
        <w:top w:val="none" w:sz="0" w:space="0" w:color="auto"/>
        <w:left w:val="none" w:sz="0" w:space="0" w:color="auto"/>
        <w:bottom w:val="none" w:sz="0" w:space="0" w:color="auto"/>
        <w:right w:val="none" w:sz="0" w:space="0" w:color="auto"/>
      </w:divBdr>
      <w:divsChild>
        <w:div w:id="1887135594">
          <w:marLeft w:val="480"/>
          <w:marRight w:val="0"/>
          <w:marTop w:val="0"/>
          <w:marBottom w:val="0"/>
          <w:divBdr>
            <w:top w:val="none" w:sz="0" w:space="0" w:color="auto"/>
            <w:left w:val="none" w:sz="0" w:space="0" w:color="auto"/>
            <w:bottom w:val="none" w:sz="0" w:space="0" w:color="auto"/>
            <w:right w:val="none" w:sz="0" w:space="0" w:color="auto"/>
          </w:divBdr>
        </w:div>
        <w:div w:id="2033339045">
          <w:marLeft w:val="480"/>
          <w:marRight w:val="0"/>
          <w:marTop w:val="0"/>
          <w:marBottom w:val="0"/>
          <w:divBdr>
            <w:top w:val="none" w:sz="0" w:space="0" w:color="auto"/>
            <w:left w:val="none" w:sz="0" w:space="0" w:color="auto"/>
            <w:bottom w:val="none" w:sz="0" w:space="0" w:color="auto"/>
            <w:right w:val="none" w:sz="0" w:space="0" w:color="auto"/>
          </w:divBdr>
        </w:div>
        <w:div w:id="845368527">
          <w:marLeft w:val="480"/>
          <w:marRight w:val="0"/>
          <w:marTop w:val="0"/>
          <w:marBottom w:val="0"/>
          <w:divBdr>
            <w:top w:val="none" w:sz="0" w:space="0" w:color="auto"/>
            <w:left w:val="none" w:sz="0" w:space="0" w:color="auto"/>
            <w:bottom w:val="none" w:sz="0" w:space="0" w:color="auto"/>
            <w:right w:val="none" w:sz="0" w:space="0" w:color="auto"/>
          </w:divBdr>
        </w:div>
        <w:div w:id="895701018">
          <w:marLeft w:val="480"/>
          <w:marRight w:val="0"/>
          <w:marTop w:val="0"/>
          <w:marBottom w:val="0"/>
          <w:divBdr>
            <w:top w:val="none" w:sz="0" w:space="0" w:color="auto"/>
            <w:left w:val="none" w:sz="0" w:space="0" w:color="auto"/>
            <w:bottom w:val="none" w:sz="0" w:space="0" w:color="auto"/>
            <w:right w:val="none" w:sz="0" w:space="0" w:color="auto"/>
          </w:divBdr>
        </w:div>
      </w:divsChild>
    </w:div>
    <w:div w:id="345865004">
      <w:bodyDiv w:val="1"/>
      <w:marLeft w:val="0"/>
      <w:marRight w:val="0"/>
      <w:marTop w:val="0"/>
      <w:marBottom w:val="0"/>
      <w:divBdr>
        <w:top w:val="none" w:sz="0" w:space="0" w:color="auto"/>
        <w:left w:val="none" w:sz="0" w:space="0" w:color="auto"/>
        <w:bottom w:val="none" w:sz="0" w:space="0" w:color="auto"/>
        <w:right w:val="none" w:sz="0" w:space="0" w:color="auto"/>
      </w:divBdr>
    </w:div>
    <w:div w:id="752123798">
      <w:bodyDiv w:val="1"/>
      <w:marLeft w:val="0"/>
      <w:marRight w:val="0"/>
      <w:marTop w:val="0"/>
      <w:marBottom w:val="0"/>
      <w:divBdr>
        <w:top w:val="none" w:sz="0" w:space="0" w:color="auto"/>
        <w:left w:val="none" w:sz="0" w:space="0" w:color="auto"/>
        <w:bottom w:val="none" w:sz="0" w:space="0" w:color="auto"/>
        <w:right w:val="none" w:sz="0" w:space="0" w:color="auto"/>
      </w:divBdr>
    </w:div>
    <w:div w:id="815147658">
      <w:bodyDiv w:val="1"/>
      <w:marLeft w:val="0"/>
      <w:marRight w:val="0"/>
      <w:marTop w:val="0"/>
      <w:marBottom w:val="0"/>
      <w:divBdr>
        <w:top w:val="none" w:sz="0" w:space="0" w:color="auto"/>
        <w:left w:val="none" w:sz="0" w:space="0" w:color="auto"/>
        <w:bottom w:val="none" w:sz="0" w:space="0" w:color="auto"/>
        <w:right w:val="none" w:sz="0" w:space="0" w:color="auto"/>
      </w:divBdr>
    </w:div>
    <w:div w:id="189349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Non-cooperative_game" TargetMode="External"/><Relationship Id="rId3" Type="http://schemas.openxmlformats.org/officeDocument/2006/relationships/settings" Target="settings.xml"/><Relationship Id="rId7" Type="http://schemas.openxmlformats.org/officeDocument/2006/relationships/hyperlink" Target="https://en.wikipedia.org/wiki/Solution_conce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2020-03-08T23:22:00Z</dcterms:created>
  <dcterms:modified xsi:type="dcterms:W3CDTF">2020-03-08T23:22:00Z</dcterms:modified>
</cp:coreProperties>
</file>